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3527C1" w:rsidR="003D00FF" w:rsidP="003D00FF" w:rsidRDefault="003D00FF" w14:paraId="d3d90f3" w14:textId="d3d90f3">
      <w:pPr>
        <w:tabs>
          <w:tab w:val="left" w:pos="5940"/>
        </w:tabs>
        <w:spacing w:line="240" w:lineRule="atLeast"/>
        <w15:collapsed w:val="false"/>
        <w:rPr>
          <w:spacing w:val="8"/>
        </w:rPr>
      </w:pPr>
      <w:r w:rsidRPr="003527C1">
        <w:tab/>
      </w:r>
      <w:r w:rsidRPr="003527C1">
        <w:tab/>
      </w:r>
      <w:r w:rsidRPr="003527C1">
        <w:tab/>
      </w:r>
      <w:r w:rsidRPr="003527C1">
        <w:tab/>
        <w:t xml:space="preserve">       </w:t>
      </w:r>
    </w:p>
    <w:p w:rsidRPr="00610C46" w:rsidR="003D00FF" w:rsidP="003D00FF" w:rsidRDefault="003D00FF">
      <w:pPr>
        <w:spacing w:line="240" w:lineRule="atLeast"/>
        <w:rPr>
          <w:rFonts w:ascii="Arial" w:hAnsi="Arial" w:cs="Arial"/>
        </w:rPr>
      </w:pPr>
      <w:r w:rsidRPr="00610C46">
        <w:rPr>
          <w:rFonts w:ascii="Arial" w:hAnsi="Arial" w:cs="Arial"/>
        </w:rPr>
        <w:t>TRGOVAČKI SUD U PAZINU</w:t>
      </w:r>
      <w:r w:rsidRPr="00610C46" w:rsidR="00F522F9">
        <w:rPr>
          <w:rFonts w:ascii="Arial" w:hAnsi="Arial" w:cs="Arial"/>
        </w:rPr>
        <w:tab/>
      </w:r>
      <w:r w:rsidRPr="00610C46" w:rsidR="00F522F9">
        <w:rPr>
          <w:rFonts w:ascii="Arial" w:hAnsi="Arial" w:cs="Arial"/>
        </w:rPr>
        <w:tab/>
      </w:r>
      <w:r w:rsidRPr="00610C46" w:rsidR="00F522F9">
        <w:rPr>
          <w:rFonts w:ascii="Arial" w:hAnsi="Arial" w:cs="Arial"/>
        </w:rPr>
        <w:tab/>
      </w:r>
      <w:r w:rsidRPr="00610C46" w:rsidR="00F522F9">
        <w:rPr>
          <w:rFonts w:ascii="Arial" w:hAnsi="Arial" w:cs="Arial"/>
        </w:rPr>
        <w:tab/>
      </w:r>
      <w:r w:rsidRPr="00610C46" w:rsidR="00F522F9">
        <w:rPr>
          <w:rFonts w:ascii="Arial" w:hAnsi="Arial" w:cs="Arial"/>
        </w:rPr>
        <w:tab/>
      </w:r>
      <w:r w:rsidRPr="00610C46" w:rsidR="00E3710C">
        <w:rPr>
          <w:rFonts w:ascii="Arial" w:hAnsi="Arial" w:cs="Arial"/>
        </w:rPr>
        <w:t xml:space="preserve">     </w:t>
      </w:r>
    </w:p>
    <w:p w:rsidRPr="00610C46" w:rsidR="003D00FF" w:rsidP="003D00FF" w:rsidRDefault="003D00FF">
      <w:pPr>
        <w:spacing w:line="240" w:lineRule="atLeast"/>
        <w:rPr>
          <w:rFonts w:ascii="Arial" w:hAnsi="Arial" w:cs="Arial"/>
        </w:rPr>
      </w:pPr>
      <w:r w:rsidRPr="00610C46">
        <w:rPr>
          <w:rFonts w:ascii="Arial" w:hAnsi="Arial" w:cs="Arial"/>
        </w:rPr>
        <w:t xml:space="preserve">52000 PAZIN, </w:t>
      </w:r>
      <w:proofErr w:type="spellStart"/>
      <w:r w:rsidRPr="00610C46">
        <w:rPr>
          <w:rFonts w:ascii="Arial" w:hAnsi="Arial" w:cs="Arial"/>
        </w:rPr>
        <w:t>Dršćevka</w:t>
      </w:r>
      <w:proofErr w:type="spellEnd"/>
      <w:r w:rsidRPr="00610C46">
        <w:rPr>
          <w:rFonts w:ascii="Arial" w:hAnsi="Arial" w:cs="Arial"/>
        </w:rPr>
        <w:t xml:space="preserve"> 1 </w:t>
      </w:r>
      <w:r w:rsidRPr="00610C46">
        <w:rPr>
          <w:rFonts w:ascii="Arial" w:hAnsi="Arial" w:cs="Arial"/>
        </w:rPr>
        <w:tab/>
      </w:r>
      <w:r w:rsidRPr="00610C46">
        <w:rPr>
          <w:rFonts w:ascii="Arial" w:hAnsi="Arial" w:cs="Arial"/>
        </w:rPr>
        <w:tab/>
      </w:r>
      <w:r w:rsidRPr="00610C46">
        <w:rPr>
          <w:rFonts w:ascii="Arial" w:hAnsi="Arial" w:cs="Arial"/>
        </w:rPr>
        <w:tab/>
      </w:r>
      <w:r w:rsidRPr="00610C46">
        <w:rPr>
          <w:rFonts w:ascii="Arial" w:hAnsi="Arial" w:cs="Arial"/>
        </w:rPr>
        <w:tab/>
      </w:r>
      <w:r w:rsidRPr="00610C46">
        <w:rPr>
          <w:rFonts w:ascii="Arial" w:hAnsi="Arial" w:cs="Arial"/>
        </w:rPr>
        <w:tab/>
      </w:r>
      <w:r w:rsidRPr="00610C46">
        <w:rPr>
          <w:rFonts w:ascii="Arial" w:hAnsi="Arial" w:cs="Arial"/>
        </w:rPr>
        <w:tab/>
        <w:t xml:space="preserve">     </w:t>
      </w:r>
      <w:r w:rsidRPr="00610C46" w:rsidR="003B13ED">
        <w:rPr>
          <w:rFonts w:ascii="Arial" w:hAnsi="Arial" w:cs="Arial"/>
        </w:rPr>
        <w:t xml:space="preserve">    </w:t>
      </w:r>
      <w:r w:rsidRPr="00610C46" w:rsidR="00E3710C">
        <w:rPr>
          <w:rFonts w:ascii="Arial" w:hAnsi="Arial" w:cs="Arial"/>
        </w:rPr>
        <w:t xml:space="preserve"> </w:t>
      </w:r>
      <w:r w:rsidRPr="00610C46">
        <w:rPr>
          <w:rFonts w:ascii="Arial" w:hAnsi="Arial" w:cs="Arial"/>
        </w:rPr>
        <w:br/>
      </w:r>
      <w:r w:rsidRPr="00610C46">
        <w:rPr>
          <w:rFonts w:ascii="Arial" w:hAnsi="Arial" w:cs="Arial"/>
        </w:rPr>
        <w:tab/>
      </w:r>
      <w:r w:rsidRPr="00610C46">
        <w:rPr>
          <w:rFonts w:ascii="Arial" w:hAnsi="Arial" w:cs="Arial"/>
        </w:rPr>
        <w:tab/>
      </w:r>
      <w:r w:rsidRPr="00610C46">
        <w:rPr>
          <w:rFonts w:ascii="Arial" w:hAnsi="Arial" w:cs="Arial"/>
        </w:rPr>
        <w:tab/>
      </w:r>
      <w:r w:rsidRPr="00610C46">
        <w:rPr>
          <w:rFonts w:ascii="Arial" w:hAnsi="Arial" w:cs="Arial"/>
        </w:rPr>
        <w:tab/>
      </w:r>
      <w:r w:rsidRPr="00610C46">
        <w:rPr>
          <w:rFonts w:ascii="Arial" w:hAnsi="Arial" w:cs="Arial"/>
        </w:rPr>
        <w:tab/>
      </w:r>
      <w:r w:rsidRPr="00610C46">
        <w:rPr>
          <w:rFonts w:ascii="Arial" w:hAnsi="Arial" w:cs="Arial"/>
        </w:rPr>
        <w:tab/>
      </w:r>
      <w:r w:rsidRPr="00610C46">
        <w:rPr>
          <w:rFonts w:ascii="Arial" w:hAnsi="Arial" w:cs="Arial"/>
        </w:rPr>
        <w:tab/>
      </w:r>
    </w:p>
    <w:p w:rsidR="003D00FF" w:rsidP="003D00FF" w:rsidRDefault="003D00FF">
      <w:pPr>
        <w:spacing w:line="240" w:lineRule="atLeast"/>
        <w:rPr>
          <w:rFonts w:ascii="Arial" w:hAnsi="Arial" w:cs="Arial"/>
        </w:rPr>
      </w:pPr>
      <w:r w:rsidRPr="00610C46">
        <w:rPr>
          <w:rFonts w:ascii="Arial" w:hAnsi="Arial" w:cs="Arial"/>
        </w:rPr>
        <w:tab/>
      </w:r>
      <w:r w:rsidRPr="00610C46">
        <w:rPr>
          <w:rFonts w:ascii="Arial" w:hAnsi="Arial" w:cs="Arial"/>
        </w:rPr>
        <w:tab/>
      </w:r>
      <w:r w:rsidRPr="00610C46">
        <w:rPr>
          <w:rFonts w:ascii="Arial" w:hAnsi="Arial" w:cs="Arial"/>
        </w:rPr>
        <w:tab/>
      </w:r>
    </w:p>
    <w:p w:rsidR="000D4F69" w:rsidP="003D00FF" w:rsidRDefault="000D4F69">
      <w:pPr>
        <w:spacing w:line="240" w:lineRule="atLeast"/>
        <w:rPr>
          <w:rFonts w:ascii="Arial" w:hAnsi="Arial" w:cs="Arial"/>
        </w:rPr>
      </w:pPr>
    </w:p>
    <w:p w:rsidRPr="00610C46" w:rsidR="000D4F69" w:rsidP="003D00FF" w:rsidRDefault="000D4F69">
      <w:pPr>
        <w:spacing w:line="240" w:lineRule="atLeast"/>
        <w:rPr>
          <w:rFonts w:ascii="Arial" w:hAnsi="Arial" w:cs="Arial"/>
        </w:rPr>
      </w:pPr>
    </w:p>
    <w:p w:rsidRPr="00610C46" w:rsidR="00195462" w:rsidP="00195462" w:rsidRDefault="00195462">
      <w:pPr>
        <w:spacing w:line="240" w:lineRule="atLeast"/>
        <w:jc w:val="right"/>
        <w:rPr>
          <w:rFonts w:ascii="Arial" w:hAnsi="Arial" w:cs="Arial"/>
        </w:rPr>
      </w:pPr>
      <w:proofErr w:type="spellStart"/>
      <w:r w:rsidRPr="00610C46">
        <w:rPr>
          <w:rFonts w:ascii="Arial" w:hAnsi="Arial" w:cs="Arial"/>
        </w:rPr>
        <w:t>Posl</w:t>
      </w:r>
      <w:proofErr w:type="spellEnd"/>
      <w:r w:rsidRPr="00610C46">
        <w:rPr>
          <w:rFonts w:ascii="Arial" w:hAnsi="Arial" w:cs="Arial"/>
        </w:rPr>
        <w:t>. broj: 4 St-</w:t>
      </w:r>
      <w:r w:rsidR="0075577F">
        <w:rPr>
          <w:rFonts w:ascii="Arial" w:hAnsi="Arial" w:cs="Arial"/>
        </w:rPr>
        <w:t>226/2019-93</w:t>
      </w:r>
    </w:p>
    <w:p w:rsidRPr="00610C46" w:rsidR="00195462" w:rsidP="003D00FF" w:rsidRDefault="00195462">
      <w:pPr>
        <w:spacing w:line="240" w:lineRule="atLeast"/>
        <w:jc w:val="center"/>
        <w:rPr>
          <w:rFonts w:ascii="Arial" w:hAnsi="Arial" w:cs="Arial"/>
        </w:rPr>
      </w:pPr>
    </w:p>
    <w:p w:rsidRPr="00610C46" w:rsidR="003D00FF" w:rsidP="003D00FF" w:rsidRDefault="003D00FF">
      <w:pPr>
        <w:spacing w:line="240" w:lineRule="atLeast"/>
        <w:jc w:val="center"/>
        <w:rPr>
          <w:rFonts w:ascii="Arial" w:hAnsi="Arial" w:cs="Arial"/>
        </w:rPr>
      </w:pPr>
      <w:r w:rsidRPr="00610C46">
        <w:rPr>
          <w:rFonts w:ascii="Arial" w:hAnsi="Arial" w:cs="Arial"/>
        </w:rPr>
        <w:t>Z A P I S N I K</w:t>
      </w:r>
    </w:p>
    <w:p w:rsidRPr="00610C46" w:rsidR="003D00FF" w:rsidP="003D00FF" w:rsidRDefault="00F522F9">
      <w:pPr>
        <w:spacing w:line="240" w:lineRule="atLeast"/>
        <w:jc w:val="center"/>
        <w:rPr>
          <w:rFonts w:ascii="Arial" w:hAnsi="Arial" w:cs="Arial"/>
        </w:rPr>
      </w:pPr>
      <w:r w:rsidRPr="00610C46">
        <w:rPr>
          <w:rFonts w:ascii="Arial" w:hAnsi="Arial" w:cs="Arial"/>
        </w:rPr>
        <w:t>o</w:t>
      </w:r>
      <w:r w:rsidRPr="00610C46" w:rsidR="003D00FF">
        <w:rPr>
          <w:rFonts w:ascii="Arial" w:hAnsi="Arial" w:cs="Arial"/>
        </w:rPr>
        <w:t>d</w:t>
      </w:r>
      <w:r w:rsidR="0075577F">
        <w:rPr>
          <w:rFonts w:ascii="Arial" w:hAnsi="Arial" w:cs="Arial"/>
        </w:rPr>
        <w:t xml:space="preserve"> 15</w:t>
      </w:r>
      <w:r w:rsidR="00711551">
        <w:rPr>
          <w:rFonts w:ascii="Arial" w:hAnsi="Arial" w:cs="Arial"/>
        </w:rPr>
        <w:t xml:space="preserve">. </w:t>
      </w:r>
      <w:r w:rsidR="0075577F">
        <w:rPr>
          <w:rFonts w:ascii="Arial" w:hAnsi="Arial" w:cs="Arial"/>
        </w:rPr>
        <w:t>lipnja</w:t>
      </w:r>
      <w:r w:rsidR="00711551">
        <w:rPr>
          <w:rFonts w:ascii="Arial" w:hAnsi="Arial" w:cs="Arial"/>
        </w:rPr>
        <w:t xml:space="preserve"> 2022</w:t>
      </w:r>
      <w:r w:rsidRPr="00610C46" w:rsidR="003D00FF">
        <w:rPr>
          <w:rFonts w:ascii="Arial" w:hAnsi="Arial" w:cs="Arial"/>
        </w:rPr>
        <w:t>.</w:t>
      </w:r>
    </w:p>
    <w:p w:rsidRPr="00610C46" w:rsidR="003D00FF" w:rsidP="003D00FF" w:rsidRDefault="00F522F9">
      <w:pPr>
        <w:jc w:val="center"/>
        <w:rPr>
          <w:rFonts w:ascii="Arial" w:hAnsi="Arial" w:cs="Arial"/>
        </w:rPr>
      </w:pPr>
      <w:r w:rsidRPr="00610C46">
        <w:rPr>
          <w:rFonts w:ascii="Arial" w:hAnsi="Arial" w:cs="Arial"/>
        </w:rPr>
        <w:t>s</w:t>
      </w:r>
      <w:r w:rsidRPr="00610C46" w:rsidR="003D00FF">
        <w:rPr>
          <w:rFonts w:ascii="Arial" w:hAnsi="Arial" w:cs="Arial"/>
        </w:rPr>
        <w:t xml:space="preserve">astavljen kod Trgovačkog suda u Pazinu </w:t>
      </w:r>
    </w:p>
    <w:p w:rsidRPr="00610C46" w:rsidR="003D00FF" w:rsidP="003D00FF" w:rsidRDefault="003D00FF">
      <w:pPr>
        <w:jc w:val="center"/>
        <w:rPr>
          <w:rFonts w:ascii="Arial" w:hAnsi="Arial" w:cs="Arial"/>
        </w:rPr>
      </w:pPr>
      <w:r w:rsidRPr="00610C46">
        <w:rPr>
          <w:rFonts w:ascii="Arial" w:hAnsi="Arial" w:cs="Arial"/>
        </w:rPr>
        <w:t xml:space="preserve">o završnom ročištu vjerovnika </w:t>
      </w:r>
    </w:p>
    <w:p w:rsidRPr="00610C46" w:rsidR="003D00FF" w:rsidP="003D00FF" w:rsidRDefault="003D00FF">
      <w:pPr>
        <w:jc w:val="center"/>
        <w:rPr>
          <w:rFonts w:ascii="Arial" w:hAnsi="Arial" w:cs="Arial"/>
        </w:rPr>
      </w:pPr>
      <w:r w:rsidRPr="00610C46">
        <w:rPr>
          <w:rFonts w:ascii="Arial" w:hAnsi="Arial" w:cs="Arial"/>
        </w:rPr>
        <w:t xml:space="preserve">u stečajnom postupku nad stečajnim dužnikom </w:t>
      </w:r>
      <w:r w:rsidRPr="0075577F" w:rsidR="0075577F">
        <w:rPr>
          <w:rFonts w:ascii="Arial" w:hAnsi="Arial" w:cs="Arial"/>
        </w:rPr>
        <w:t xml:space="preserve">PROSPERUS d.o.o. "u stečaju", Rovinj, </w:t>
      </w:r>
      <w:proofErr w:type="spellStart"/>
      <w:r w:rsidRPr="0075577F" w:rsidR="0075577F">
        <w:rPr>
          <w:rFonts w:ascii="Arial" w:hAnsi="Arial" w:cs="Arial"/>
        </w:rPr>
        <w:t>Garzottijeva</w:t>
      </w:r>
      <w:proofErr w:type="spellEnd"/>
      <w:r w:rsidRPr="0075577F" w:rsidR="0075577F">
        <w:rPr>
          <w:rFonts w:ascii="Arial" w:hAnsi="Arial" w:cs="Arial"/>
        </w:rPr>
        <w:t xml:space="preserve"> 1, OIB: 19547870089,</w:t>
      </w:r>
    </w:p>
    <w:p w:rsidR="002E4EDD" w:rsidP="003D00FF" w:rsidRDefault="002E4EDD">
      <w:pPr>
        <w:spacing w:line="240" w:lineRule="atLeast"/>
        <w:ind w:firstLine="720"/>
        <w:jc w:val="center"/>
        <w:rPr>
          <w:rFonts w:ascii="Arial" w:hAnsi="Arial" w:cs="Arial"/>
        </w:rPr>
      </w:pPr>
    </w:p>
    <w:p w:rsidRPr="00610C46" w:rsidR="003D00FF" w:rsidP="003D00FF" w:rsidRDefault="003D00FF">
      <w:pPr>
        <w:spacing w:line="240" w:lineRule="atLeast"/>
        <w:ind w:firstLine="720"/>
        <w:jc w:val="center"/>
        <w:rPr>
          <w:rFonts w:ascii="Arial" w:hAnsi="Arial" w:cs="Arial"/>
        </w:rPr>
      </w:pPr>
      <w:r w:rsidRPr="00610C46">
        <w:rPr>
          <w:rFonts w:ascii="Arial" w:hAnsi="Arial" w:cs="Arial"/>
        </w:rPr>
        <w:t xml:space="preserve">  </w:t>
      </w:r>
    </w:p>
    <w:p w:rsidRPr="00610C46" w:rsidR="003D00FF" w:rsidP="003D00FF" w:rsidRDefault="003D00FF">
      <w:pPr>
        <w:spacing w:line="240" w:lineRule="atLeast"/>
        <w:jc w:val="both"/>
        <w:rPr>
          <w:rFonts w:ascii="Arial" w:hAnsi="Arial" w:cs="Arial"/>
        </w:rPr>
      </w:pPr>
      <w:r w:rsidRPr="00610C46">
        <w:rPr>
          <w:rFonts w:ascii="Arial" w:hAnsi="Arial" w:cs="Arial"/>
        </w:rPr>
        <w:t>OD SUDA NAZOČNI:</w:t>
      </w:r>
    </w:p>
    <w:p w:rsidRPr="00610C46" w:rsidR="003D00FF" w:rsidP="003D00FF" w:rsidRDefault="003314AF">
      <w:pPr>
        <w:spacing w:line="240" w:lineRule="atLeast"/>
        <w:jc w:val="both"/>
        <w:rPr>
          <w:rFonts w:ascii="Arial" w:hAnsi="Arial" w:cs="Arial"/>
        </w:rPr>
      </w:pPr>
      <w:r w:rsidRPr="00610C46">
        <w:rPr>
          <w:rFonts w:ascii="Arial" w:hAnsi="Arial" w:cs="Arial"/>
        </w:rPr>
        <w:t>Tijana Licul</w:t>
      </w:r>
      <w:r w:rsidRPr="00610C46" w:rsidR="003D00FF">
        <w:rPr>
          <w:rFonts w:ascii="Arial" w:hAnsi="Arial" w:cs="Arial"/>
        </w:rPr>
        <w:t xml:space="preserve">, stečajna sutkinja </w:t>
      </w:r>
    </w:p>
    <w:p w:rsidRPr="00610C46" w:rsidR="003D00FF" w:rsidP="003D00FF" w:rsidRDefault="0075577F">
      <w:pPr>
        <w:spacing w:line="240" w:lineRule="atLeast"/>
        <w:jc w:val="both"/>
        <w:rPr>
          <w:rFonts w:ascii="Arial" w:hAnsi="Arial" w:cs="Arial"/>
        </w:rPr>
      </w:pPr>
      <w:r>
        <w:rPr>
          <w:rFonts w:ascii="Arial" w:hAnsi="Arial" w:cs="Arial"/>
        </w:rPr>
        <w:t>Sanja Prodan, zapisničarka</w:t>
      </w:r>
    </w:p>
    <w:p w:rsidRPr="00610C46" w:rsidR="004C6CA1" w:rsidP="003D00FF" w:rsidRDefault="004C6CA1">
      <w:pPr>
        <w:spacing w:line="240" w:lineRule="atLeast"/>
        <w:jc w:val="both"/>
        <w:rPr>
          <w:rFonts w:ascii="Arial" w:hAnsi="Arial" w:cs="Arial"/>
        </w:rPr>
      </w:pPr>
    </w:p>
    <w:p w:rsidRPr="00610C46" w:rsidR="004C6CA1" w:rsidP="003D00FF" w:rsidRDefault="007D092E">
      <w:pPr>
        <w:spacing w:line="240" w:lineRule="atLeast"/>
        <w:jc w:val="both"/>
        <w:rPr>
          <w:rFonts w:ascii="Arial" w:hAnsi="Arial" w:cs="Arial"/>
        </w:rPr>
      </w:pPr>
      <w:r>
        <w:rPr>
          <w:rFonts w:ascii="Arial" w:hAnsi="Arial" w:cs="Arial"/>
        </w:rPr>
        <w:t>Stečajna</w:t>
      </w:r>
      <w:r w:rsidRPr="00610C46" w:rsidR="004C6CA1">
        <w:rPr>
          <w:rFonts w:ascii="Arial" w:hAnsi="Arial" w:cs="Arial"/>
        </w:rPr>
        <w:t xml:space="preserve"> upravitelj</w:t>
      </w:r>
      <w:r>
        <w:rPr>
          <w:rFonts w:ascii="Arial" w:hAnsi="Arial" w:cs="Arial"/>
        </w:rPr>
        <w:t>ica</w:t>
      </w:r>
      <w:r w:rsidRPr="00610C46" w:rsidR="004C6CA1">
        <w:rPr>
          <w:rFonts w:ascii="Arial" w:hAnsi="Arial" w:cs="Arial"/>
        </w:rPr>
        <w:t xml:space="preserve">: </w:t>
      </w:r>
      <w:r w:rsidR="0075577F">
        <w:rPr>
          <w:rFonts w:ascii="Arial" w:hAnsi="Arial" w:cs="Arial"/>
        </w:rPr>
        <w:t xml:space="preserve">Jasmina Lichtenberg </w:t>
      </w:r>
    </w:p>
    <w:p w:rsidRPr="00610C46" w:rsidR="00A206D8" w:rsidP="003D00FF" w:rsidRDefault="00A206D8">
      <w:pPr>
        <w:spacing w:line="240" w:lineRule="atLeast"/>
        <w:jc w:val="both"/>
        <w:rPr>
          <w:rFonts w:ascii="Arial" w:hAnsi="Arial" w:cs="Arial"/>
        </w:rPr>
      </w:pPr>
    </w:p>
    <w:p w:rsidRPr="00610C46" w:rsidR="003D00FF" w:rsidP="003D00FF" w:rsidRDefault="003D00FF">
      <w:pPr>
        <w:spacing w:line="240" w:lineRule="atLeast"/>
        <w:jc w:val="both"/>
        <w:rPr>
          <w:rFonts w:ascii="Arial" w:hAnsi="Arial" w:cs="Arial"/>
        </w:rPr>
      </w:pPr>
      <w:r w:rsidRPr="00610C46">
        <w:rPr>
          <w:rFonts w:ascii="Arial" w:hAnsi="Arial" w:cs="Arial"/>
        </w:rPr>
        <w:t xml:space="preserve">Početak u </w:t>
      </w:r>
      <w:r w:rsidR="006C606B">
        <w:rPr>
          <w:rFonts w:ascii="Arial" w:hAnsi="Arial" w:cs="Arial"/>
        </w:rPr>
        <w:t>10</w:t>
      </w:r>
      <w:r w:rsidR="000D4F69">
        <w:rPr>
          <w:rFonts w:ascii="Arial" w:hAnsi="Arial" w:cs="Arial"/>
        </w:rPr>
        <w:t>,</w:t>
      </w:r>
      <w:r w:rsidR="0075577F">
        <w:rPr>
          <w:rFonts w:ascii="Arial" w:hAnsi="Arial" w:cs="Arial"/>
        </w:rPr>
        <w:t>30</w:t>
      </w:r>
      <w:r w:rsidRPr="00610C46">
        <w:rPr>
          <w:rFonts w:ascii="Arial" w:hAnsi="Arial" w:cs="Arial"/>
        </w:rPr>
        <w:t xml:space="preserve"> sati. Ročište je javno.</w:t>
      </w:r>
    </w:p>
    <w:p w:rsidR="00871AE8" w:rsidP="003D00FF" w:rsidRDefault="00871AE8">
      <w:pPr>
        <w:spacing w:line="240" w:lineRule="atLeast"/>
        <w:jc w:val="both"/>
        <w:rPr>
          <w:rFonts w:ascii="Arial" w:hAnsi="Arial" w:cs="Arial"/>
        </w:rPr>
      </w:pPr>
    </w:p>
    <w:p w:rsidR="00746979" w:rsidP="003D00FF" w:rsidRDefault="00746979">
      <w:pPr>
        <w:spacing w:line="240" w:lineRule="atLeast"/>
        <w:jc w:val="both"/>
        <w:rPr>
          <w:rFonts w:ascii="Arial" w:hAnsi="Arial" w:cs="Arial"/>
        </w:rPr>
      </w:pPr>
      <w:r>
        <w:rPr>
          <w:rFonts w:ascii="Arial" w:hAnsi="Arial" w:cs="Arial"/>
        </w:rPr>
        <w:tab/>
        <w:t>Utvrđuje se da je na današnjem ročištu nazočan:</w:t>
      </w:r>
    </w:p>
    <w:p w:rsidRPr="00610C46" w:rsidR="00746979" w:rsidP="003D00FF" w:rsidRDefault="00746979">
      <w:pPr>
        <w:spacing w:line="240" w:lineRule="atLeast"/>
        <w:jc w:val="both"/>
        <w:rPr>
          <w:rFonts w:ascii="Arial" w:hAnsi="Arial" w:cs="Arial"/>
        </w:rPr>
      </w:pPr>
      <w:r>
        <w:rPr>
          <w:rFonts w:ascii="Arial" w:hAnsi="Arial" w:cs="Arial"/>
        </w:rPr>
        <w:tab/>
        <w:t>1/ za vjerovnika RH – Kristina Ivančić, ŽDO u Puli, prema zamjeničkoj punomoći koju predaje u spis</w:t>
      </w:r>
    </w:p>
    <w:p w:rsidRPr="00DE1A75" w:rsidR="007E4F89" w:rsidP="003D00FF" w:rsidRDefault="007E4F89">
      <w:pPr>
        <w:spacing w:line="240" w:lineRule="atLeast"/>
        <w:jc w:val="both"/>
        <w:rPr>
          <w:rFonts w:ascii="Arial" w:hAnsi="Arial" w:cs="Arial"/>
          <w:color w:val="FF0000"/>
        </w:rPr>
      </w:pPr>
    </w:p>
    <w:p w:rsidRPr="00911F17" w:rsidR="003D00FF" w:rsidP="003D00FF" w:rsidRDefault="003D00FF">
      <w:pPr>
        <w:ind w:firstLine="708"/>
        <w:jc w:val="both"/>
        <w:rPr>
          <w:rFonts w:ascii="Arial" w:hAnsi="Arial" w:cs="Arial"/>
        </w:rPr>
      </w:pPr>
      <w:r w:rsidRPr="00911F17">
        <w:rPr>
          <w:rFonts w:ascii="Arial" w:hAnsi="Arial" w:cs="Arial"/>
        </w:rPr>
        <w:t>Dnevni red završnog ročišta vjerovnika:</w:t>
      </w:r>
    </w:p>
    <w:p w:rsidRPr="00911F17" w:rsidR="003314AF" w:rsidP="003314AF" w:rsidRDefault="003314AF">
      <w:pPr>
        <w:ind w:firstLine="708"/>
        <w:jc w:val="both"/>
        <w:rPr>
          <w:rFonts w:ascii="Arial" w:hAnsi="Arial" w:cs="Arial"/>
        </w:rPr>
      </w:pPr>
      <w:r w:rsidRPr="00911F17">
        <w:rPr>
          <w:rFonts w:ascii="Arial" w:hAnsi="Arial" w:cs="Arial"/>
        </w:rPr>
        <w:t xml:space="preserve">1. Rasprava o završnom računu stečajnog upravitelja </w:t>
      </w:r>
    </w:p>
    <w:p w:rsidRPr="00911F17" w:rsidR="003314AF" w:rsidP="003314AF" w:rsidRDefault="003314AF">
      <w:pPr>
        <w:ind w:firstLine="708"/>
        <w:jc w:val="both"/>
        <w:rPr>
          <w:rFonts w:ascii="Arial" w:hAnsi="Arial" w:cs="Arial"/>
        </w:rPr>
      </w:pPr>
      <w:r w:rsidRPr="00911F17">
        <w:rPr>
          <w:rFonts w:ascii="Arial" w:hAnsi="Arial" w:cs="Arial"/>
        </w:rPr>
        <w:t>2. Podnošenje prigovora na završni popis.</w:t>
      </w:r>
    </w:p>
    <w:p w:rsidRPr="00DE1A75" w:rsidR="00A206D8" w:rsidP="003D00FF" w:rsidRDefault="00A206D8">
      <w:pPr>
        <w:spacing w:line="240" w:lineRule="atLeast"/>
        <w:jc w:val="both"/>
        <w:rPr>
          <w:rFonts w:ascii="Arial" w:hAnsi="Arial" w:cs="Arial"/>
          <w:color w:val="FF0000"/>
        </w:rPr>
      </w:pPr>
    </w:p>
    <w:p w:rsidRPr="00DE1A75" w:rsidR="00785A9D" w:rsidP="003D00FF" w:rsidRDefault="00785A9D">
      <w:pPr>
        <w:spacing w:line="240" w:lineRule="atLeast"/>
        <w:jc w:val="both"/>
        <w:rPr>
          <w:rFonts w:ascii="Arial" w:hAnsi="Arial" w:cs="Arial"/>
          <w:color w:val="FF0000"/>
        </w:rPr>
      </w:pPr>
    </w:p>
    <w:p w:rsidR="00CE0333" w:rsidP="003D00FF" w:rsidRDefault="003D00FF">
      <w:pPr>
        <w:spacing w:line="240" w:lineRule="atLeast"/>
        <w:jc w:val="both"/>
        <w:rPr>
          <w:rFonts w:ascii="Arial" w:hAnsi="Arial" w:cs="Arial"/>
        </w:rPr>
      </w:pPr>
      <w:r w:rsidRPr="00DE1A75">
        <w:rPr>
          <w:rFonts w:ascii="Arial" w:hAnsi="Arial" w:cs="Arial"/>
          <w:color w:val="FF0000"/>
        </w:rPr>
        <w:tab/>
      </w:r>
      <w:r w:rsidRPr="00F47FDE">
        <w:rPr>
          <w:rFonts w:ascii="Arial" w:hAnsi="Arial" w:cs="Arial"/>
        </w:rPr>
        <w:t xml:space="preserve">Konstatira se da je završni račun </w:t>
      </w:r>
      <w:r w:rsidRPr="00F47FDE" w:rsidR="00911F17">
        <w:rPr>
          <w:rFonts w:ascii="Arial" w:hAnsi="Arial" w:cs="Arial"/>
        </w:rPr>
        <w:t>stečajna upraviteljica</w:t>
      </w:r>
      <w:r w:rsidRPr="00F47FDE" w:rsidR="00E90334">
        <w:rPr>
          <w:rFonts w:ascii="Arial" w:hAnsi="Arial" w:cs="Arial"/>
        </w:rPr>
        <w:t xml:space="preserve"> dostavi</w:t>
      </w:r>
      <w:r w:rsidRPr="00F47FDE" w:rsidR="00911F17">
        <w:rPr>
          <w:rFonts w:ascii="Arial" w:hAnsi="Arial" w:cs="Arial"/>
        </w:rPr>
        <w:t>la</w:t>
      </w:r>
      <w:r w:rsidRPr="00F47FDE" w:rsidR="00E90334">
        <w:rPr>
          <w:rFonts w:ascii="Arial" w:hAnsi="Arial" w:cs="Arial"/>
        </w:rPr>
        <w:t xml:space="preserve"> </w:t>
      </w:r>
      <w:r w:rsidR="0075577F">
        <w:rPr>
          <w:rFonts w:ascii="Arial" w:hAnsi="Arial" w:cs="Arial"/>
        </w:rPr>
        <w:t>15</w:t>
      </w:r>
      <w:r w:rsidRPr="00F47FDE" w:rsidR="00911F17">
        <w:rPr>
          <w:rFonts w:ascii="Arial" w:hAnsi="Arial" w:cs="Arial"/>
        </w:rPr>
        <w:t xml:space="preserve">. </w:t>
      </w:r>
      <w:r w:rsidR="0075577F">
        <w:rPr>
          <w:rFonts w:ascii="Arial" w:hAnsi="Arial" w:cs="Arial"/>
        </w:rPr>
        <w:t>ožujka</w:t>
      </w:r>
      <w:r w:rsidRPr="00F47FDE" w:rsidR="00911F17">
        <w:rPr>
          <w:rFonts w:ascii="Arial" w:hAnsi="Arial" w:cs="Arial"/>
        </w:rPr>
        <w:t xml:space="preserve"> </w:t>
      </w:r>
      <w:r w:rsidRPr="00F47FDE" w:rsidR="00E90334">
        <w:rPr>
          <w:rFonts w:ascii="Arial" w:hAnsi="Arial" w:cs="Arial"/>
        </w:rPr>
        <w:t>20</w:t>
      </w:r>
      <w:r w:rsidRPr="00F47FDE" w:rsidR="00061CA7">
        <w:rPr>
          <w:rFonts w:ascii="Arial" w:hAnsi="Arial" w:cs="Arial"/>
        </w:rPr>
        <w:t>2</w:t>
      </w:r>
      <w:r w:rsidR="0075577F">
        <w:rPr>
          <w:rFonts w:ascii="Arial" w:hAnsi="Arial" w:cs="Arial"/>
        </w:rPr>
        <w:t>2</w:t>
      </w:r>
      <w:r w:rsidRPr="00F47FDE" w:rsidR="00E90334">
        <w:rPr>
          <w:rFonts w:ascii="Arial" w:hAnsi="Arial" w:cs="Arial"/>
        </w:rPr>
        <w:t xml:space="preserve">., </w:t>
      </w:r>
      <w:r w:rsidRPr="00F47FDE" w:rsidR="00BD4DBD">
        <w:rPr>
          <w:rFonts w:ascii="Arial" w:hAnsi="Arial" w:cs="Arial"/>
        </w:rPr>
        <w:t xml:space="preserve">(priložen na listu </w:t>
      </w:r>
      <w:r w:rsidR="0075577F">
        <w:rPr>
          <w:rFonts w:ascii="Arial" w:hAnsi="Arial" w:cs="Arial"/>
        </w:rPr>
        <w:t>259-266</w:t>
      </w:r>
      <w:r w:rsidRPr="00F47FDE" w:rsidR="00BD4DBD">
        <w:rPr>
          <w:rFonts w:ascii="Arial" w:hAnsi="Arial" w:cs="Arial"/>
        </w:rPr>
        <w:t xml:space="preserve"> spisa) </w:t>
      </w:r>
      <w:r w:rsidRPr="00F47FDE" w:rsidR="00E90334">
        <w:rPr>
          <w:rFonts w:ascii="Arial" w:hAnsi="Arial" w:cs="Arial"/>
        </w:rPr>
        <w:t xml:space="preserve">te da je isti </w:t>
      </w:r>
      <w:r w:rsidRPr="00F47FDE">
        <w:rPr>
          <w:rFonts w:ascii="Arial" w:hAnsi="Arial" w:cs="Arial"/>
        </w:rPr>
        <w:t xml:space="preserve">objavljen na e-Oglasnoj ploči suda </w:t>
      </w:r>
      <w:r w:rsidR="0075577F">
        <w:rPr>
          <w:rFonts w:ascii="Arial" w:hAnsi="Arial" w:cs="Arial"/>
        </w:rPr>
        <w:t>18</w:t>
      </w:r>
      <w:r w:rsidRPr="00F47FDE" w:rsidR="00911F17">
        <w:rPr>
          <w:rFonts w:ascii="Arial" w:hAnsi="Arial" w:cs="Arial"/>
        </w:rPr>
        <w:t xml:space="preserve">. </w:t>
      </w:r>
      <w:r w:rsidR="0075577F">
        <w:rPr>
          <w:rFonts w:ascii="Arial" w:hAnsi="Arial" w:cs="Arial"/>
        </w:rPr>
        <w:t>ožujka</w:t>
      </w:r>
      <w:r w:rsidRPr="00F47FDE" w:rsidR="00911F17">
        <w:rPr>
          <w:rFonts w:ascii="Arial" w:hAnsi="Arial" w:cs="Arial"/>
        </w:rPr>
        <w:t xml:space="preserve"> 2022</w:t>
      </w:r>
      <w:r w:rsidRPr="00F47FDE">
        <w:rPr>
          <w:rFonts w:ascii="Arial" w:hAnsi="Arial" w:cs="Arial"/>
        </w:rPr>
        <w:t>.</w:t>
      </w:r>
      <w:r w:rsidRPr="00F47FDE" w:rsidR="00E90334">
        <w:rPr>
          <w:rFonts w:ascii="Arial" w:hAnsi="Arial" w:cs="Arial"/>
        </w:rPr>
        <w:t xml:space="preserve"> Do dana održavanja ovog ročišta na spis nije zaprimljen prigovor na</w:t>
      </w:r>
      <w:r w:rsidRPr="00F47FDE" w:rsidR="00785A9D">
        <w:rPr>
          <w:rFonts w:ascii="Arial" w:hAnsi="Arial" w:cs="Arial"/>
        </w:rPr>
        <w:t xml:space="preserve"> dostavljeni </w:t>
      </w:r>
      <w:r w:rsidRPr="00F47FDE" w:rsidR="00E90334">
        <w:rPr>
          <w:rFonts w:ascii="Arial" w:hAnsi="Arial" w:cs="Arial"/>
        </w:rPr>
        <w:t xml:space="preserve"> završni račun. </w:t>
      </w:r>
    </w:p>
    <w:p w:rsidR="0075577F" w:rsidP="003D00FF" w:rsidRDefault="00746979">
      <w:pPr>
        <w:spacing w:line="240" w:lineRule="atLeast"/>
        <w:jc w:val="both"/>
        <w:rPr>
          <w:rFonts w:ascii="Arial" w:hAnsi="Arial" w:cs="Arial"/>
          <w:color w:val="000000" w:themeColor="text1"/>
        </w:rPr>
      </w:pPr>
      <w:r>
        <w:rPr>
          <w:rFonts w:ascii="Arial" w:hAnsi="Arial" w:cs="Arial"/>
          <w:color w:val="000000" w:themeColor="text1"/>
        </w:rPr>
        <w:t xml:space="preserve"> </w:t>
      </w:r>
    </w:p>
    <w:p w:rsidR="00746979" w:rsidP="003D00FF" w:rsidRDefault="00746979">
      <w:pPr>
        <w:spacing w:line="240" w:lineRule="atLeast"/>
        <w:jc w:val="both"/>
        <w:rPr>
          <w:rFonts w:ascii="Arial" w:hAnsi="Arial" w:cs="Arial"/>
          <w:color w:val="000000" w:themeColor="text1"/>
        </w:rPr>
      </w:pPr>
    </w:p>
    <w:p w:rsidRPr="00F47FDE" w:rsidR="00746979" w:rsidP="00746979" w:rsidRDefault="00746979">
      <w:pPr>
        <w:spacing w:line="240" w:lineRule="atLeast"/>
        <w:jc w:val="both"/>
        <w:rPr>
          <w:rFonts w:ascii="Arial" w:hAnsi="Arial" w:cs="Arial"/>
        </w:rPr>
      </w:pPr>
      <w:r>
        <w:rPr>
          <w:rFonts w:ascii="Arial" w:hAnsi="Arial" w:cs="Arial"/>
        </w:rPr>
        <w:tab/>
      </w:r>
      <w:r w:rsidRPr="00F47FDE">
        <w:rPr>
          <w:rFonts w:ascii="Arial" w:hAnsi="Arial" w:cs="Arial"/>
        </w:rPr>
        <w:t xml:space="preserve">Prelazi se na točku 1. i 2. dnevnog reda: </w:t>
      </w:r>
    </w:p>
    <w:p w:rsidRPr="00260F17" w:rsidR="00746979" w:rsidP="00746979" w:rsidRDefault="00746979">
      <w:pPr>
        <w:ind w:firstLine="708"/>
        <w:jc w:val="both"/>
        <w:rPr>
          <w:rFonts w:ascii="Arial" w:hAnsi="Arial" w:cs="Arial"/>
        </w:rPr>
      </w:pPr>
      <w:r w:rsidRPr="00260F17">
        <w:rPr>
          <w:rFonts w:ascii="Arial" w:hAnsi="Arial" w:cs="Arial"/>
        </w:rPr>
        <w:t>Rasprava o završnom izvješću stečajnog upravitelja i Podnošenje prigovora na završni popis.</w:t>
      </w:r>
    </w:p>
    <w:p w:rsidRPr="00746979" w:rsidR="00746979" w:rsidP="003D00FF" w:rsidRDefault="00746979">
      <w:pPr>
        <w:spacing w:line="240" w:lineRule="atLeast"/>
        <w:jc w:val="both"/>
        <w:rPr>
          <w:rFonts w:ascii="Arial" w:hAnsi="Arial" w:cs="Arial"/>
          <w:color w:val="000000" w:themeColor="text1"/>
        </w:rPr>
      </w:pPr>
    </w:p>
    <w:p w:rsidRPr="00746979" w:rsidR="00BD4DBD" w:rsidP="00785A9D" w:rsidRDefault="00F47FDE">
      <w:pPr>
        <w:spacing w:line="240" w:lineRule="atLeast"/>
        <w:jc w:val="both"/>
        <w:rPr>
          <w:rFonts w:ascii="Arial" w:hAnsi="Arial" w:cs="Arial"/>
          <w:color w:val="000000" w:themeColor="text1"/>
        </w:rPr>
      </w:pPr>
      <w:r w:rsidRPr="00746979">
        <w:rPr>
          <w:rFonts w:ascii="Arial" w:hAnsi="Arial" w:cs="Arial"/>
          <w:color w:val="000000" w:themeColor="text1"/>
        </w:rPr>
        <w:tab/>
      </w:r>
      <w:r w:rsidR="00746979">
        <w:rPr>
          <w:rFonts w:ascii="Arial" w:hAnsi="Arial" w:cs="Arial"/>
          <w:color w:val="000000" w:themeColor="text1"/>
        </w:rPr>
        <w:t>Stečajna uprav</w:t>
      </w:r>
      <w:r w:rsidRPr="00746979" w:rsidR="00746979">
        <w:rPr>
          <w:rFonts w:ascii="Arial" w:hAnsi="Arial" w:cs="Arial"/>
          <w:color w:val="000000" w:themeColor="text1"/>
        </w:rPr>
        <w:t xml:space="preserve">iteljica ostaje kod svega navedenog u tom završnom računu s time što ističe da je došlo do određenih manjih promjena s obzirom na bankovne naknade koje </w:t>
      </w:r>
      <w:proofErr w:type="spellStart"/>
      <w:r w:rsidRPr="00746979" w:rsidR="00746979">
        <w:rPr>
          <w:rFonts w:ascii="Arial" w:hAnsi="Arial" w:cs="Arial"/>
          <w:color w:val="000000" w:themeColor="text1"/>
        </w:rPr>
        <w:t>szu</w:t>
      </w:r>
      <w:proofErr w:type="spellEnd"/>
      <w:r w:rsidRPr="00746979" w:rsidR="00746979">
        <w:rPr>
          <w:rFonts w:ascii="Arial" w:hAnsi="Arial" w:cs="Arial"/>
          <w:color w:val="000000" w:themeColor="text1"/>
        </w:rPr>
        <w:t xml:space="preserve"> se naplaćivale od dana dostave završnog računa do danas. </w:t>
      </w:r>
      <w:r w:rsidR="00746979">
        <w:rPr>
          <w:rFonts w:ascii="Arial" w:hAnsi="Arial" w:cs="Arial"/>
          <w:color w:val="000000" w:themeColor="text1"/>
        </w:rPr>
        <w:t xml:space="preserve"> na ime troškova stečajnog postupka preostalo je podmiriti još trošak banke, naknadu za zatvaranje računa, trošak stečajne upraviteljice za pristup na današnje ročište te utvrđenu tražbinu vjerovnika RH kao tražbinu nižeg isplatnog reda u iznosu od </w:t>
      </w:r>
      <w:r w:rsidR="00746979">
        <w:rPr>
          <w:rFonts w:ascii="Arial" w:hAnsi="Arial" w:cs="Arial"/>
          <w:color w:val="000000" w:themeColor="text1"/>
        </w:rPr>
        <w:lastRenderedPageBreak/>
        <w:t xml:space="preserve">10.455,91 kn. Nakon toga preostat će iznos od otprilike 49.000,00 kn koji iznos bi trebalo sukladno čl. 285. SZ-a prenijeti Stanislavi </w:t>
      </w:r>
      <w:proofErr w:type="spellStart"/>
      <w:r w:rsidR="00746979">
        <w:rPr>
          <w:rFonts w:ascii="Arial" w:hAnsi="Arial" w:cs="Arial"/>
          <w:color w:val="000000" w:themeColor="text1"/>
        </w:rPr>
        <w:t>Haložan</w:t>
      </w:r>
      <w:proofErr w:type="spellEnd"/>
      <w:r w:rsidR="00746979">
        <w:rPr>
          <w:rFonts w:ascii="Arial" w:hAnsi="Arial" w:cs="Arial"/>
          <w:color w:val="000000" w:themeColor="text1"/>
        </w:rPr>
        <w:t xml:space="preserve"> kao jedinoj </w:t>
      </w:r>
      <w:proofErr w:type="spellStart"/>
      <w:r w:rsidR="00746979">
        <w:rPr>
          <w:rFonts w:ascii="Arial" w:hAnsi="Arial" w:cs="Arial"/>
          <w:color w:val="000000" w:themeColor="text1"/>
        </w:rPr>
        <w:t>imateljoici</w:t>
      </w:r>
      <w:proofErr w:type="spellEnd"/>
      <w:r w:rsidR="00746979">
        <w:rPr>
          <w:rFonts w:ascii="Arial" w:hAnsi="Arial" w:cs="Arial"/>
          <w:color w:val="000000" w:themeColor="text1"/>
        </w:rPr>
        <w:t xml:space="preserve"> poslovnog udjela u dužniku no ista je nedostupna na adresi u Sloveniji, pa predlaže da sud donese odluku gdje će se odnosno kome isplatiti taj ostatak.</w:t>
      </w:r>
    </w:p>
    <w:p w:rsidR="00BD4DBD" w:rsidP="00785A9D" w:rsidRDefault="00BD4DBD">
      <w:pPr>
        <w:spacing w:line="240" w:lineRule="atLeast"/>
        <w:jc w:val="both"/>
        <w:rPr>
          <w:rFonts w:ascii="Arial" w:hAnsi="Arial" w:cs="Arial"/>
        </w:rPr>
      </w:pPr>
    </w:p>
    <w:p w:rsidR="00746979" w:rsidP="00785A9D" w:rsidRDefault="00746979">
      <w:pPr>
        <w:spacing w:line="240" w:lineRule="atLeast"/>
        <w:jc w:val="both"/>
        <w:rPr>
          <w:rFonts w:ascii="Arial" w:hAnsi="Arial" w:cs="Arial"/>
        </w:rPr>
      </w:pPr>
      <w:r>
        <w:rPr>
          <w:rFonts w:ascii="Arial" w:hAnsi="Arial" w:cs="Arial"/>
        </w:rPr>
        <w:tab/>
        <w:t xml:space="preserve">Pun. RH suglasna je sa podnesenim završnim računom i nema primjedbi. </w:t>
      </w:r>
    </w:p>
    <w:p w:rsidRPr="004956FD" w:rsidR="00C652BB" w:rsidP="0075577F" w:rsidRDefault="00C652BB">
      <w:pPr>
        <w:spacing w:line="240" w:lineRule="atLeast"/>
        <w:jc w:val="both"/>
        <w:rPr>
          <w:rFonts w:ascii="Arial" w:hAnsi="Arial" w:cs="Arial"/>
        </w:rPr>
      </w:pPr>
      <w:bookmarkStart w:name="_GoBack" w:id="0"/>
      <w:bookmarkEnd w:id="0"/>
    </w:p>
    <w:p w:rsidRPr="00DE1A75" w:rsidR="00915054" w:rsidP="00DE1A75" w:rsidRDefault="00C652BB">
      <w:pPr>
        <w:spacing w:line="240" w:lineRule="atLeast"/>
        <w:jc w:val="both"/>
        <w:rPr>
          <w:rFonts w:ascii="Arial" w:hAnsi="Arial" w:cs="Arial"/>
          <w:color w:val="FF0000"/>
        </w:rPr>
      </w:pPr>
      <w:r w:rsidRPr="00DE1A75">
        <w:rPr>
          <w:rFonts w:ascii="Arial" w:hAnsi="Arial" w:cs="Arial"/>
          <w:color w:val="FF0000"/>
        </w:rPr>
        <w:tab/>
      </w:r>
      <w:r w:rsidRPr="00DE1A75" w:rsidR="00915054">
        <w:rPr>
          <w:rFonts w:ascii="Arial" w:hAnsi="Arial" w:cs="Arial"/>
          <w:color w:val="FF0000"/>
        </w:rPr>
        <w:t xml:space="preserve"> </w:t>
      </w:r>
    </w:p>
    <w:p w:rsidRPr="007B7146" w:rsidR="00785A9D" w:rsidP="00785A9D" w:rsidRDefault="00785A9D">
      <w:pPr>
        <w:overflowPunct w:val="false"/>
        <w:autoSpaceDE w:val="false"/>
        <w:autoSpaceDN w:val="false"/>
        <w:adjustRightInd w:val="false"/>
        <w:ind w:firstLine="708"/>
        <w:jc w:val="both"/>
        <w:textAlignment w:val="baseline"/>
        <w:rPr>
          <w:rFonts w:ascii="Arial" w:hAnsi="Arial" w:cs="Arial"/>
        </w:rPr>
      </w:pPr>
      <w:r w:rsidRPr="007B7146">
        <w:rPr>
          <w:rFonts w:ascii="Arial" w:hAnsi="Arial" w:cs="Arial"/>
        </w:rPr>
        <w:t xml:space="preserve">SUDAC </w:t>
      </w:r>
    </w:p>
    <w:p w:rsidRPr="007B7146" w:rsidR="00785A9D" w:rsidP="00785A9D" w:rsidRDefault="00785A9D">
      <w:pPr>
        <w:jc w:val="center"/>
        <w:rPr>
          <w:rFonts w:ascii="Arial" w:hAnsi="Arial" w:cs="Arial"/>
        </w:rPr>
      </w:pPr>
      <w:r w:rsidRPr="007B7146">
        <w:rPr>
          <w:rFonts w:ascii="Arial" w:hAnsi="Arial" w:cs="Arial"/>
        </w:rPr>
        <w:t>RJEŠAVA</w:t>
      </w:r>
    </w:p>
    <w:p w:rsidRPr="007B7146" w:rsidR="00785A9D" w:rsidP="00785A9D" w:rsidRDefault="00785A9D">
      <w:pPr>
        <w:jc w:val="center"/>
        <w:rPr>
          <w:rFonts w:ascii="Arial" w:hAnsi="Arial" w:cs="Arial"/>
        </w:rPr>
      </w:pPr>
    </w:p>
    <w:p w:rsidR="00C652BB" w:rsidP="00610C46" w:rsidRDefault="00785A9D">
      <w:pPr>
        <w:jc w:val="both"/>
        <w:rPr>
          <w:rFonts w:ascii="Arial" w:hAnsi="Arial" w:cs="Arial"/>
        </w:rPr>
      </w:pPr>
      <w:r w:rsidRPr="007B7146">
        <w:rPr>
          <w:rFonts w:ascii="Arial" w:hAnsi="Arial" w:cs="Arial"/>
        </w:rPr>
        <w:tab/>
      </w:r>
      <w:r w:rsidR="00746979">
        <w:rPr>
          <w:rFonts w:ascii="Arial" w:hAnsi="Arial" w:cs="Arial"/>
        </w:rPr>
        <w:t xml:space="preserve">Stečajnoj </w:t>
      </w:r>
      <w:proofErr w:type="spellStart"/>
      <w:r w:rsidR="00746979">
        <w:rPr>
          <w:rFonts w:ascii="Arial" w:hAnsi="Arial" w:cs="Arial"/>
        </w:rPr>
        <w:t>upraviteljoici</w:t>
      </w:r>
      <w:proofErr w:type="spellEnd"/>
      <w:r w:rsidR="00746979">
        <w:rPr>
          <w:rFonts w:ascii="Arial" w:hAnsi="Arial" w:cs="Arial"/>
        </w:rPr>
        <w:t xml:space="preserve"> se priznaje trošak za dolazak na današnje ročište u iznosu od 253.00 kn neto (istovjetno kao i u rješenju </w:t>
      </w:r>
      <w:proofErr w:type="spellStart"/>
      <w:r w:rsidR="00746979">
        <w:rPr>
          <w:rFonts w:ascii="Arial" w:hAnsi="Arial" w:cs="Arial"/>
        </w:rPr>
        <w:t>posl</w:t>
      </w:r>
      <w:proofErr w:type="spellEnd"/>
      <w:r w:rsidR="00746979">
        <w:rPr>
          <w:rFonts w:ascii="Arial" w:hAnsi="Arial" w:cs="Arial"/>
        </w:rPr>
        <w:t>. broj: St-226/19-81 od 14. veljače 2022.).</w:t>
      </w:r>
    </w:p>
    <w:p w:rsidR="00746979" w:rsidP="00610C46" w:rsidRDefault="00746979">
      <w:pPr>
        <w:jc w:val="both"/>
        <w:rPr>
          <w:rFonts w:ascii="Arial" w:hAnsi="Arial" w:cs="Arial"/>
        </w:rPr>
      </w:pPr>
    </w:p>
    <w:p w:rsidR="00746979" w:rsidP="00610C46" w:rsidRDefault="00746979">
      <w:pPr>
        <w:jc w:val="both"/>
        <w:rPr>
          <w:rFonts w:ascii="Arial" w:hAnsi="Arial" w:cs="Arial"/>
        </w:rPr>
      </w:pPr>
      <w:r>
        <w:rPr>
          <w:rFonts w:ascii="Arial" w:hAnsi="Arial" w:cs="Arial"/>
        </w:rPr>
        <w:tab/>
        <w:t>Nalaže se stečajnoj upraviteljici da podmiri ostale troškove stečajnog postupka, da provede završnu diobu te da nakon toga o ist</w:t>
      </w:r>
      <w:r w:rsidR="004956FD">
        <w:rPr>
          <w:rFonts w:ascii="Arial" w:hAnsi="Arial" w:cs="Arial"/>
        </w:rPr>
        <w:t xml:space="preserve">ome izvijesti sud, nakon čega će se donijeti rješenje o zaključenju stečajnog postupka. </w:t>
      </w:r>
    </w:p>
    <w:p w:rsidR="00746979" w:rsidP="00610C46" w:rsidRDefault="00746979">
      <w:pPr>
        <w:jc w:val="both"/>
        <w:rPr>
          <w:rFonts w:ascii="Arial" w:hAnsi="Arial" w:cs="Arial"/>
        </w:rPr>
      </w:pPr>
    </w:p>
    <w:p w:rsidRPr="004956FD" w:rsidR="00746979" w:rsidP="00610C46" w:rsidRDefault="00746979">
      <w:pPr>
        <w:jc w:val="both"/>
        <w:rPr>
          <w:rFonts w:ascii="Arial" w:hAnsi="Arial" w:cs="Arial"/>
        </w:rPr>
      </w:pPr>
      <w:r w:rsidRPr="004956FD">
        <w:rPr>
          <w:rFonts w:ascii="Arial" w:hAnsi="Arial" w:cs="Arial"/>
        </w:rPr>
        <w:tab/>
        <w:t xml:space="preserve">Ostatak iznosa koji se ima isplatiti Stanislavi </w:t>
      </w:r>
      <w:proofErr w:type="spellStart"/>
      <w:r w:rsidRPr="004956FD">
        <w:rPr>
          <w:rFonts w:ascii="Arial" w:hAnsi="Arial" w:cs="Arial"/>
        </w:rPr>
        <w:t>Haložan</w:t>
      </w:r>
      <w:proofErr w:type="spellEnd"/>
      <w:r w:rsidRPr="004956FD">
        <w:rPr>
          <w:rFonts w:ascii="Arial" w:hAnsi="Arial" w:cs="Arial"/>
        </w:rPr>
        <w:t xml:space="preserve"> nalaže se stečajnoj upraviteljici da </w:t>
      </w:r>
      <w:r w:rsidRPr="004956FD" w:rsidR="004956FD">
        <w:rPr>
          <w:rFonts w:ascii="Arial" w:hAnsi="Arial" w:cs="Arial"/>
        </w:rPr>
        <w:t>položi na račun Trgovačkog suda u Pazinu  broj</w:t>
      </w:r>
      <w:r w:rsidRPr="004956FD" w:rsidR="004956FD">
        <w:rPr>
          <w:rFonts w:ascii="Arial" w:hAnsi="Arial" w:cs="Arial"/>
          <w:b/>
        </w:rPr>
        <w:t xml:space="preserve"> </w:t>
      </w:r>
      <w:r w:rsidRPr="004956FD" w:rsidR="004956FD">
        <w:rPr>
          <w:rFonts w:ascii="Arial" w:hAnsi="Arial" w:cs="Arial"/>
        </w:rPr>
        <w:t xml:space="preserve">HR43  239 0001 1300 0297 63, poziv na broj </w:t>
      </w:r>
      <w:r w:rsidRPr="004956FD" w:rsidR="004956FD">
        <w:rPr>
          <w:rFonts w:ascii="Arial" w:hAnsi="Arial" w:cs="Arial"/>
        </w:rPr>
        <w:t>020</w:t>
      </w:r>
      <w:r w:rsidRPr="004956FD" w:rsidR="004956FD">
        <w:rPr>
          <w:rFonts w:ascii="Arial" w:hAnsi="Arial" w:cs="Arial"/>
        </w:rPr>
        <w:t>-</w:t>
      </w:r>
      <w:r w:rsidRPr="004956FD" w:rsidR="004956FD">
        <w:rPr>
          <w:rFonts w:ascii="Arial" w:hAnsi="Arial" w:cs="Arial"/>
        </w:rPr>
        <w:t>226</w:t>
      </w:r>
      <w:r w:rsidRPr="004956FD" w:rsidR="004956FD">
        <w:rPr>
          <w:rFonts w:ascii="Arial" w:hAnsi="Arial" w:cs="Arial"/>
        </w:rPr>
        <w:t>-1</w:t>
      </w:r>
      <w:r w:rsidRPr="004956FD" w:rsidR="004956FD">
        <w:rPr>
          <w:rFonts w:ascii="Arial" w:hAnsi="Arial" w:cs="Arial"/>
        </w:rPr>
        <w:t>9.</w:t>
      </w:r>
    </w:p>
    <w:p w:rsidRPr="00DE1A75" w:rsidR="00785A9D" w:rsidP="00785A9D" w:rsidRDefault="00785A9D">
      <w:pPr>
        <w:tabs>
          <w:tab w:val="left" w:pos="0"/>
        </w:tabs>
        <w:spacing w:line="240" w:lineRule="atLeast"/>
        <w:jc w:val="both"/>
        <w:rPr>
          <w:rFonts w:ascii="Arial" w:hAnsi="Arial" w:cs="Arial"/>
          <w:color w:val="FF0000"/>
        </w:rPr>
      </w:pPr>
    </w:p>
    <w:p w:rsidRPr="007B7146" w:rsidR="00785A9D" w:rsidP="00785A9D" w:rsidRDefault="00785A9D">
      <w:pPr>
        <w:tabs>
          <w:tab w:val="left" w:pos="0"/>
        </w:tabs>
        <w:spacing w:line="240" w:lineRule="atLeast"/>
        <w:jc w:val="both"/>
        <w:rPr>
          <w:rFonts w:ascii="Arial" w:hAnsi="Arial" w:cs="Arial"/>
        </w:rPr>
      </w:pPr>
      <w:r w:rsidRPr="00DE1A75">
        <w:rPr>
          <w:rFonts w:ascii="Arial" w:hAnsi="Arial" w:cs="Arial"/>
          <w:color w:val="FF0000"/>
        </w:rPr>
        <w:tab/>
      </w:r>
    </w:p>
    <w:p w:rsidRPr="007B7146" w:rsidR="00785A9D" w:rsidP="00785A9D" w:rsidRDefault="00785A9D">
      <w:pPr>
        <w:pStyle w:val="Tijeloteksta"/>
        <w:spacing w:line="240" w:lineRule="atLeast"/>
        <w:ind w:firstLine="708"/>
        <w:jc w:val="center"/>
        <w:rPr>
          <w:rFonts w:ascii="Arial" w:hAnsi="Arial" w:cs="Arial"/>
        </w:rPr>
      </w:pPr>
      <w:r w:rsidRPr="007B7146">
        <w:rPr>
          <w:rFonts w:ascii="Arial" w:hAnsi="Arial" w:cs="Arial"/>
        </w:rPr>
        <w:t>Dovršen</w:t>
      </w:r>
      <w:r w:rsidRPr="007B7146" w:rsidR="001448B8">
        <w:rPr>
          <w:rFonts w:ascii="Arial" w:hAnsi="Arial" w:cs="Arial"/>
        </w:rPr>
        <w:t xml:space="preserve">o u </w:t>
      </w:r>
      <w:r w:rsidRPr="007B7146" w:rsidR="007B7146">
        <w:rPr>
          <w:rFonts w:ascii="Arial" w:hAnsi="Arial" w:cs="Arial"/>
        </w:rPr>
        <w:t>10:</w:t>
      </w:r>
      <w:r w:rsidR="004956FD">
        <w:rPr>
          <w:rFonts w:ascii="Arial" w:hAnsi="Arial" w:cs="Arial"/>
        </w:rPr>
        <w:t>42</w:t>
      </w:r>
      <w:r w:rsidRPr="007B7146">
        <w:rPr>
          <w:rFonts w:ascii="Arial" w:hAnsi="Arial" w:cs="Arial"/>
        </w:rPr>
        <w:t xml:space="preserve"> sati.</w:t>
      </w:r>
    </w:p>
    <w:p w:rsidRPr="007B7146" w:rsidR="00785A9D" w:rsidP="00785A9D" w:rsidRDefault="00785A9D">
      <w:pPr>
        <w:pStyle w:val="Tijeloteksta"/>
        <w:spacing w:line="240" w:lineRule="atLeast"/>
        <w:ind w:firstLine="708"/>
        <w:jc w:val="center"/>
        <w:rPr>
          <w:rFonts w:ascii="Arial" w:hAnsi="Arial" w:cs="Arial"/>
        </w:rPr>
      </w:pPr>
    </w:p>
    <w:p w:rsidRPr="007B7146" w:rsidR="00785A9D" w:rsidP="00785A9D" w:rsidRDefault="00785A9D">
      <w:pPr>
        <w:spacing w:line="240" w:lineRule="atLeast"/>
        <w:ind w:firstLine="708"/>
        <w:jc w:val="both"/>
        <w:rPr>
          <w:rFonts w:ascii="Arial" w:hAnsi="Arial" w:cs="Arial"/>
        </w:rPr>
      </w:pPr>
    </w:p>
    <w:p w:rsidRPr="007B7146" w:rsidR="00785A9D" w:rsidP="00785A9D" w:rsidRDefault="00D909B0">
      <w:pPr>
        <w:spacing w:line="240" w:lineRule="atLeast"/>
        <w:rPr>
          <w:rFonts w:ascii="Arial" w:hAnsi="Arial" w:cs="Arial"/>
        </w:rPr>
      </w:pPr>
      <w:r w:rsidRPr="007B7146">
        <w:rPr>
          <w:rFonts w:ascii="Arial" w:hAnsi="Arial" w:cs="Arial"/>
        </w:rPr>
        <w:t>Stečajna</w:t>
      </w:r>
      <w:r w:rsidRPr="007B7146" w:rsidR="00785A9D">
        <w:rPr>
          <w:rFonts w:ascii="Arial" w:hAnsi="Arial" w:cs="Arial"/>
        </w:rPr>
        <w:t xml:space="preserve"> upravitelj</w:t>
      </w:r>
      <w:r w:rsidRPr="007B7146">
        <w:rPr>
          <w:rFonts w:ascii="Arial" w:hAnsi="Arial" w:cs="Arial"/>
        </w:rPr>
        <w:t>ica</w:t>
      </w:r>
      <w:r w:rsidRPr="007B7146" w:rsidR="007D092E">
        <w:rPr>
          <w:rFonts w:ascii="Arial" w:hAnsi="Arial" w:cs="Arial"/>
        </w:rPr>
        <w:tab/>
      </w:r>
      <w:r w:rsidRPr="007B7146" w:rsidR="007D092E">
        <w:rPr>
          <w:rFonts w:ascii="Arial" w:hAnsi="Arial" w:cs="Arial"/>
        </w:rPr>
        <w:tab/>
        <w:t xml:space="preserve"> </w:t>
      </w:r>
      <w:r w:rsidRPr="007B7146" w:rsidR="007D092E">
        <w:rPr>
          <w:rFonts w:ascii="Arial" w:hAnsi="Arial" w:cs="Arial"/>
        </w:rPr>
        <w:tab/>
      </w:r>
      <w:r w:rsidRPr="007B7146" w:rsidR="00785A9D">
        <w:rPr>
          <w:rFonts w:ascii="Arial" w:hAnsi="Arial" w:cs="Arial"/>
        </w:rPr>
        <w:t>Stečajna sutkinja</w:t>
      </w:r>
      <w:r w:rsidRPr="007B7146" w:rsidR="00785A9D">
        <w:rPr>
          <w:rFonts w:ascii="Arial" w:hAnsi="Arial" w:cs="Arial"/>
        </w:rPr>
        <w:tab/>
      </w:r>
      <w:r w:rsidRPr="007B7146" w:rsidR="00785A9D">
        <w:rPr>
          <w:rFonts w:ascii="Arial" w:hAnsi="Arial" w:cs="Arial"/>
        </w:rPr>
        <w:tab/>
        <w:t xml:space="preserve">   </w:t>
      </w:r>
    </w:p>
    <w:p w:rsidRPr="007B7146" w:rsidR="00785A9D" w:rsidP="00785A9D" w:rsidRDefault="00785A9D">
      <w:pPr>
        <w:spacing w:line="240" w:lineRule="atLeast"/>
        <w:jc w:val="center"/>
        <w:rPr>
          <w:rFonts w:ascii="Arial" w:hAnsi="Arial" w:cs="Arial"/>
        </w:rPr>
      </w:pPr>
      <w:r w:rsidRPr="007B7146">
        <w:rPr>
          <w:rFonts w:ascii="Arial" w:hAnsi="Arial" w:cs="Arial"/>
        </w:rPr>
        <w:tab/>
      </w:r>
    </w:p>
    <w:p w:rsidRPr="007B7146" w:rsidR="00785A9D" w:rsidP="00785A9D" w:rsidRDefault="00785A9D">
      <w:pPr>
        <w:spacing w:line="240" w:lineRule="atLeast"/>
        <w:jc w:val="center"/>
        <w:rPr>
          <w:rFonts w:ascii="Arial" w:hAnsi="Arial" w:cs="Arial"/>
        </w:rPr>
      </w:pPr>
    </w:p>
    <w:p w:rsidRPr="007B7146" w:rsidR="00785A9D" w:rsidP="004956FD" w:rsidRDefault="004956FD">
      <w:pPr>
        <w:tabs>
          <w:tab w:val="left" w:pos="7307"/>
        </w:tabs>
        <w:spacing w:line="240" w:lineRule="atLeast"/>
        <w:rPr>
          <w:rFonts w:ascii="Arial" w:hAnsi="Arial" w:cs="Arial"/>
        </w:rPr>
      </w:pPr>
      <w:r>
        <w:rPr>
          <w:rFonts w:ascii="Arial" w:hAnsi="Arial" w:cs="Arial"/>
        </w:rPr>
        <w:tab/>
        <w:t>Vjerovnik</w:t>
      </w:r>
    </w:p>
    <w:p w:rsidRPr="007B7146" w:rsidR="00785A9D" w:rsidP="00785A9D" w:rsidRDefault="00785A9D">
      <w:pPr>
        <w:spacing w:line="240" w:lineRule="atLeast"/>
        <w:ind w:firstLine="720"/>
        <w:jc w:val="both"/>
        <w:rPr>
          <w:rFonts w:ascii="Arial" w:hAnsi="Arial" w:cs="Arial"/>
        </w:rPr>
      </w:pPr>
      <w:r w:rsidRPr="007B7146">
        <w:rPr>
          <w:rFonts w:ascii="Arial" w:hAnsi="Arial" w:cs="Arial"/>
        </w:rPr>
        <w:t xml:space="preserve">                </w:t>
      </w:r>
      <w:r w:rsidRPr="007B7146">
        <w:rPr>
          <w:rFonts w:ascii="Arial" w:hAnsi="Arial" w:cs="Arial"/>
        </w:rPr>
        <w:tab/>
      </w:r>
      <w:r w:rsidRPr="007B7146">
        <w:rPr>
          <w:rFonts w:ascii="Arial" w:hAnsi="Arial" w:cs="Arial"/>
        </w:rPr>
        <w:tab/>
        <w:t xml:space="preserve"> </w:t>
      </w:r>
      <w:r w:rsidRPr="007B7146">
        <w:rPr>
          <w:rFonts w:ascii="Arial" w:hAnsi="Arial" w:cs="Arial"/>
        </w:rPr>
        <w:tab/>
        <w:t xml:space="preserve">           Zapisničarka</w:t>
      </w:r>
      <w:r w:rsidRPr="007B7146">
        <w:rPr>
          <w:rFonts w:ascii="Arial" w:hAnsi="Arial" w:cs="Arial"/>
        </w:rPr>
        <w:tab/>
      </w:r>
      <w:r w:rsidRPr="007B7146">
        <w:rPr>
          <w:rFonts w:ascii="Arial" w:hAnsi="Arial" w:cs="Arial"/>
        </w:rPr>
        <w:tab/>
      </w:r>
      <w:r w:rsidRPr="007B7146">
        <w:rPr>
          <w:rFonts w:ascii="Arial" w:hAnsi="Arial" w:cs="Arial"/>
        </w:rPr>
        <w:tab/>
      </w:r>
    </w:p>
    <w:p w:rsidRPr="00DE1A75" w:rsidR="00500701" w:rsidP="00785A9D" w:rsidRDefault="004956FD">
      <w:pPr>
        <w:spacing w:line="240" w:lineRule="atLeast"/>
        <w:jc w:val="both"/>
        <w:rPr>
          <w:rFonts w:ascii="Arial" w:hAnsi="Arial" w:cs="Arial"/>
          <w:color w:val="FF0000"/>
        </w:rPr>
      </w:pPr>
    </w:p>
    <w:sectPr w:rsidRPr="00DE1A75" w:rsidR="00500701" w:rsidSect="005A7875">
      <w:headerReference w:type="even" r:id="rId9"/>
      <w:headerReference w:type="default" r:id="rId10"/>
      <w:footerReference w:type="even" r:id="rId11"/>
      <w:footerReference w:type="default" r:id="rId12"/>
      <w:headerReference w:type="first" r:id="rId13"/>
      <w:footerReference w:type="first" r:id="rId14"/>
      <w:pgSz w:w="11906" w:h="16838"/>
      <w:pgMar w:top="1418" w:right="1418" w:bottom="1560" w:left="1418" w:header="709" w:footer="709" w:gutter="0"/>
      <w:pgNumType w:fmt="numberInDash"/>
      <w:cols w:space="708"/>
      <w:titlePg/>
      <w:docGrid w:linePitch="360"/>
    </w:sectPr>
  </w:body>
</w:document>
</file>

<file path=word/endnotes.xml><?xml version="1.0" encoding="utf-8"?>
<w:endnote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3D00FF" w:rsidP="003D00FF" w:rsidRDefault="003D00FF">
      <w:r>
        <w:separator/>
      </w:r>
    </w:p>
  </w:endnote>
  <w:endnote w:type="continuationSeparator" w:id="0">
    <w:p w:rsidR="003D00FF" w:rsidP="003D00FF" w:rsidRDefault="003D00FF">
      <w:r>
        <w:continuationSeparator/>
      </w:r>
    </w:p>
  </w:endnote>
</w:endnotes>
</file>

<file path=word/fontTable.xml><?xml version="1.0" encoding="utf-8"?>
<w:font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usb0="E0002A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0E5907" w:rsidP="00CA15AA" w:rsidRDefault="00761516">
    <w:pPr>
      <w:pStyle w:val="Podno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0E5907" w:rsidRDefault="004956FD">
    <w:pPr>
      <w:pStyle w:val="Podnoje"/>
      <w:ind w:right="360"/>
    </w:pPr>
  </w:p>
  <w:p w:rsidR="000E5907" w:rsidRDefault="004956FD"/>
</w:ftr>
</file>

<file path=word/footer2.xml><?xml version="1.0" encoding="utf-8"?>
<w:ftr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0E5907" w:rsidP="00CA15AA" w:rsidRDefault="004956FD">
    <w:pPr>
      <w:pStyle w:val="Podnoje"/>
      <w:framePr w:wrap="around" w:hAnchor="margin" w:vAnchor="text" w:xAlign="center" w:y="1"/>
      <w:rPr>
        <w:rStyle w:val="Brojstranice"/>
      </w:rPr>
    </w:pPr>
  </w:p>
  <w:p w:rsidR="000E5907" w:rsidRDefault="004956FD">
    <w:pPr>
      <w:pStyle w:val="Podnoje"/>
    </w:pPr>
  </w:p>
</w:ftr>
</file>

<file path=word/footer3.xml><?xml version="1.0" encoding="utf-8"?>
<w:ftr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75577F" w:rsidRDefault="0075577F">
    <w:pPr>
      <w:pStyle w:val="Podnoje"/>
    </w:pPr>
  </w:p>
</w:ftr>
</file>

<file path=word/footnotes.xml><?xml version="1.0" encoding="utf-8"?>
<w:footnote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3D00FF" w:rsidP="003D00FF" w:rsidRDefault="003D00FF">
      <w:r>
        <w:separator/>
      </w:r>
    </w:p>
  </w:footnote>
  <w:footnote w:type="continuationSeparator" w:id="0">
    <w:p w:rsidR="003D00FF" w:rsidP="003D00FF" w:rsidRDefault="003D00FF">
      <w:r>
        <w:continuationSeparator/>
      </w:r>
    </w:p>
  </w:footnote>
</w:footnotes>
</file>

<file path=word/header1.xml><?xml version="1.0" encoding="utf-8"?>
<w:hdr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0E5907" w:rsidP="00CA15AA" w:rsidRDefault="00761516">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0E5907" w:rsidRDefault="004956FD">
    <w:pPr>
      <w:pStyle w:val="Zaglavlje"/>
    </w:pPr>
  </w:p>
  <w:p w:rsidR="000E5907" w:rsidRDefault="004956FD"/>
</w:hdr>
</file>

<file path=word/header2.xml><?xml version="1.0" encoding="utf-8"?>
<w:hdr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610C46" w:rsidR="000E5907" w:rsidP="00CA15AA" w:rsidRDefault="00761516">
    <w:pPr>
      <w:pStyle w:val="Zaglavlje"/>
      <w:framePr w:wrap="around" w:hAnchor="margin" w:vAnchor="text" w:xAlign="center" w:y="1"/>
      <w:jc w:val="center"/>
      <w:rPr>
        <w:rStyle w:val="Brojstranice"/>
        <w:rFonts w:ascii="Arial" w:hAnsi="Arial" w:cs="Arial"/>
      </w:rPr>
    </w:pPr>
    <w:r w:rsidRPr="00610C46">
      <w:rPr>
        <w:rStyle w:val="Brojstranice"/>
        <w:rFonts w:ascii="Arial" w:hAnsi="Arial" w:cs="Arial"/>
      </w:rPr>
      <w:fldChar w:fldCharType="begin"/>
    </w:r>
    <w:r w:rsidRPr="00610C46">
      <w:rPr>
        <w:rStyle w:val="Brojstranice"/>
        <w:rFonts w:ascii="Arial" w:hAnsi="Arial" w:cs="Arial"/>
      </w:rPr>
      <w:instrText xml:space="preserve">PAGE  </w:instrText>
    </w:r>
    <w:r w:rsidRPr="00610C46">
      <w:rPr>
        <w:rStyle w:val="Brojstranice"/>
        <w:rFonts w:ascii="Arial" w:hAnsi="Arial" w:cs="Arial"/>
      </w:rPr>
      <w:fldChar w:fldCharType="separate"/>
    </w:r>
    <w:r w:rsidR="004956FD">
      <w:rPr>
        <w:rStyle w:val="Brojstranice"/>
        <w:rFonts w:ascii="Arial" w:hAnsi="Arial" w:cs="Arial"/>
        <w:noProof/>
      </w:rPr>
      <w:t>- 2 -</w:t>
    </w:r>
    <w:r w:rsidRPr="00610C46">
      <w:rPr>
        <w:rStyle w:val="Brojstranice"/>
        <w:rFonts w:ascii="Arial" w:hAnsi="Arial" w:cs="Arial"/>
      </w:rPr>
      <w:fldChar w:fldCharType="end"/>
    </w:r>
  </w:p>
  <w:p w:rsidRPr="00610C46" w:rsidR="0075577F" w:rsidP="0075577F" w:rsidRDefault="0075577F">
    <w:pPr>
      <w:spacing w:line="240" w:lineRule="atLeast"/>
      <w:jc w:val="right"/>
      <w:rPr>
        <w:rFonts w:ascii="Arial" w:hAnsi="Arial" w:cs="Arial"/>
      </w:rPr>
    </w:pPr>
    <w:proofErr w:type="spellStart"/>
    <w:r w:rsidRPr="00610C46">
      <w:rPr>
        <w:rFonts w:ascii="Arial" w:hAnsi="Arial" w:cs="Arial"/>
      </w:rPr>
      <w:t>Posl</w:t>
    </w:r>
    <w:proofErr w:type="spellEnd"/>
    <w:r w:rsidRPr="00610C46">
      <w:rPr>
        <w:rFonts w:ascii="Arial" w:hAnsi="Arial" w:cs="Arial"/>
      </w:rPr>
      <w:t>. broj: 4 St-</w:t>
    </w:r>
    <w:r>
      <w:rPr>
        <w:rFonts w:ascii="Arial" w:hAnsi="Arial" w:cs="Arial"/>
      </w:rPr>
      <w:t>226/2019-93</w:t>
    </w:r>
  </w:p>
  <w:p w:rsidR="000E5907" w:rsidRDefault="004956FD"/>
  <w:p w:rsidR="00711551" w:rsidRDefault="00711551"/>
</w:hdr>
</file>

<file path=word/header3.xml><?xml version="1.0" encoding="utf-8"?>
<w:hdr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F522F9" w:rsidP="00F522F9" w:rsidRDefault="00F522F9">
    <w:pPr>
      <w:pStyle w:val="Zaglavlje"/>
      <w:jc w:val="right"/>
    </w:pPr>
  </w:p>
</w:hdr>
</file>

<file path=word/numbering.xml><?xml version="1.0" encoding="utf-8"?>
<w:numbering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A4C4E6D"/>
    <w:multiLevelType w:val="hybridMultilevel"/>
    <w:tmpl w:val="DAF68D6E"/>
    <w:lvl w:ilvl="0" w:tplc="C7E2CBAA">
      <w:start w:val="1"/>
      <w:numFmt w:val="decimal"/>
      <w:lvlText w:val="%1."/>
      <w:lvlJc w:val="left"/>
      <w:pPr>
        <w:ind w:left="1070" w:hanging="360"/>
      </w:pPr>
    </w:lvl>
    <w:lvl w:ilvl="1" w:tplc="041A0019">
      <w:start w:val="1"/>
      <w:numFmt w:val="lowerLetter"/>
      <w:lvlText w:val="%2."/>
      <w:lvlJc w:val="left"/>
      <w:pPr>
        <w:ind w:left="1790" w:hanging="360"/>
      </w:pPr>
    </w:lvl>
    <w:lvl w:ilvl="2" w:tplc="041A001B">
      <w:start w:val="1"/>
      <w:numFmt w:val="lowerRoman"/>
      <w:lvlText w:val="%3."/>
      <w:lvlJc w:val="right"/>
      <w:pPr>
        <w:ind w:left="2510" w:hanging="180"/>
      </w:pPr>
    </w:lvl>
    <w:lvl w:ilvl="3" w:tplc="041A000F">
      <w:start w:val="1"/>
      <w:numFmt w:val="decimal"/>
      <w:lvlText w:val="%4."/>
      <w:lvlJc w:val="left"/>
      <w:pPr>
        <w:ind w:left="3230" w:hanging="360"/>
      </w:pPr>
    </w:lvl>
    <w:lvl w:ilvl="4" w:tplc="041A0019">
      <w:start w:val="1"/>
      <w:numFmt w:val="lowerLetter"/>
      <w:lvlText w:val="%5."/>
      <w:lvlJc w:val="left"/>
      <w:pPr>
        <w:ind w:left="3950" w:hanging="360"/>
      </w:pPr>
    </w:lvl>
    <w:lvl w:ilvl="5" w:tplc="041A001B">
      <w:start w:val="1"/>
      <w:numFmt w:val="lowerRoman"/>
      <w:lvlText w:val="%6."/>
      <w:lvlJc w:val="right"/>
      <w:pPr>
        <w:ind w:left="4670" w:hanging="180"/>
      </w:pPr>
    </w:lvl>
    <w:lvl w:ilvl="6" w:tplc="041A000F">
      <w:start w:val="1"/>
      <w:numFmt w:val="decimal"/>
      <w:lvlText w:val="%7."/>
      <w:lvlJc w:val="left"/>
      <w:pPr>
        <w:ind w:left="5390" w:hanging="360"/>
      </w:pPr>
    </w:lvl>
    <w:lvl w:ilvl="7" w:tplc="041A0019">
      <w:start w:val="1"/>
      <w:numFmt w:val="lowerLetter"/>
      <w:lvlText w:val="%8."/>
      <w:lvlJc w:val="left"/>
      <w:pPr>
        <w:ind w:left="6110" w:hanging="360"/>
      </w:pPr>
    </w:lvl>
    <w:lvl w:ilvl="8" w:tplc="041A001B">
      <w:start w:val="1"/>
      <w:numFmt w:val="lowerRoman"/>
      <w:lvlText w:val="%9."/>
      <w:lvlJc w:val="right"/>
      <w:pPr>
        <w:ind w:left="683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12"/>
  <w:hideSpellingErrors/>
  <w:hideGrammaticalErrors/>
  <w:proofState w:spelling="clean" w:grammar="clean"/>
  <w:attachedTemplate r:id="rId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D00FF"/>
    <w:rsid w:val="00055E77"/>
    <w:rsid w:val="00061CA7"/>
    <w:rsid w:val="000D4F69"/>
    <w:rsid w:val="001448B8"/>
    <w:rsid w:val="00195462"/>
    <w:rsid w:val="00196B75"/>
    <w:rsid w:val="00226E55"/>
    <w:rsid w:val="00242BD1"/>
    <w:rsid w:val="00260F17"/>
    <w:rsid w:val="00267909"/>
    <w:rsid w:val="002E1070"/>
    <w:rsid w:val="002E4EDD"/>
    <w:rsid w:val="0030725D"/>
    <w:rsid w:val="003309F3"/>
    <w:rsid w:val="003314AF"/>
    <w:rsid w:val="00342AAA"/>
    <w:rsid w:val="003767FF"/>
    <w:rsid w:val="003922EA"/>
    <w:rsid w:val="003A09CB"/>
    <w:rsid w:val="003B13ED"/>
    <w:rsid w:val="003B6757"/>
    <w:rsid w:val="003B7018"/>
    <w:rsid w:val="003D00FF"/>
    <w:rsid w:val="003E5B7E"/>
    <w:rsid w:val="004342B8"/>
    <w:rsid w:val="0046718A"/>
    <w:rsid w:val="00474ADF"/>
    <w:rsid w:val="004956FD"/>
    <w:rsid w:val="004A0EE7"/>
    <w:rsid w:val="004C6CA1"/>
    <w:rsid w:val="0050522E"/>
    <w:rsid w:val="00554328"/>
    <w:rsid w:val="00573722"/>
    <w:rsid w:val="005B13C6"/>
    <w:rsid w:val="00605782"/>
    <w:rsid w:val="00605B20"/>
    <w:rsid w:val="00610C46"/>
    <w:rsid w:val="00613566"/>
    <w:rsid w:val="0062126D"/>
    <w:rsid w:val="00633FB4"/>
    <w:rsid w:val="00661296"/>
    <w:rsid w:val="006A7C28"/>
    <w:rsid w:val="006C606B"/>
    <w:rsid w:val="00711551"/>
    <w:rsid w:val="00722F43"/>
    <w:rsid w:val="00746979"/>
    <w:rsid w:val="00751A9A"/>
    <w:rsid w:val="0075577F"/>
    <w:rsid w:val="00761516"/>
    <w:rsid w:val="00785A9D"/>
    <w:rsid w:val="007B7146"/>
    <w:rsid w:val="007D092E"/>
    <w:rsid w:val="007E4F89"/>
    <w:rsid w:val="00811441"/>
    <w:rsid w:val="00871AE8"/>
    <w:rsid w:val="0087486E"/>
    <w:rsid w:val="00911F17"/>
    <w:rsid w:val="00915054"/>
    <w:rsid w:val="00954678"/>
    <w:rsid w:val="00984122"/>
    <w:rsid w:val="00985388"/>
    <w:rsid w:val="00A0073B"/>
    <w:rsid w:val="00A134D9"/>
    <w:rsid w:val="00A206D8"/>
    <w:rsid w:val="00A50E28"/>
    <w:rsid w:val="00AB6647"/>
    <w:rsid w:val="00AE1D19"/>
    <w:rsid w:val="00B04AC6"/>
    <w:rsid w:val="00B10F67"/>
    <w:rsid w:val="00B23567"/>
    <w:rsid w:val="00B44507"/>
    <w:rsid w:val="00B66B67"/>
    <w:rsid w:val="00B957EB"/>
    <w:rsid w:val="00BA135F"/>
    <w:rsid w:val="00BD4DBD"/>
    <w:rsid w:val="00C4561D"/>
    <w:rsid w:val="00C465D7"/>
    <w:rsid w:val="00C54607"/>
    <w:rsid w:val="00C652BB"/>
    <w:rsid w:val="00C93CF4"/>
    <w:rsid w:val="00CE0333"/>
    <w:rsid w:val="00D03105"/>
    <w:rsid w:val="00D100E2"/>
    <w:rsid w:val="00D14CBE"/>
    <w:rsid w:val="00D547B4"/>
    <w:rsid w:val="00D66B94"/>
    <w:rsid w:val="00D7663C"/>
    <w:rsid w:val="00D909B0"/>
    <w:rsid w:val="00DD07D1"/>
    <w:rsid w:val="00DE1A75"/>
    <w:rsid w:val="00E3710C"/>
    <w:rsid w:val="00E90334"/>
    <w:rsid w:val="00E92CA0"/>
    <w:rsid w:val="00EF1846"/>
    <w:rsid w:val="00F15202"/>
    <w:rsid w:val="00F433F1"/>
    <w:rsid w:val="00F47FDE"/>
    <w:rsid w:val="00F522F9"/>
    <w:rsid w:val="00F71E89"/>
    <w:rsid w:val="00FC08FC"/>
    <w:rsid w:val="00FD1A4D"/>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14:docId w14:val="3C9F1A97"/>
  <w15:docId w15:val="{4E2662FB-8326-4026-B7A9-CE985E17BAE5}"/>
</w:settings>
</file>

<file path=word/styles.xml><?xml version="1.0" encoding="utf-8"?>
<w:style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hr-HR" w:eastAsia="en-US" w:bidi="ar-SA"/>
      </w:rPr>
    </w:rPrDefault>
    <w:pPrDefault>
      <w:pPr>
        <w:spacing w:after="200" w:line="276"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uiPriority="0" w:semiHidden="true" w:unhideWhenUsed="true"/>
    <w:lsdException w:name="footer" w:uiPriority="0"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uiPriority="0"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uiPriority="0"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613566"/>
    <w:pPr>
      <w:spacing w:after="0" w:line="240" w:lineRule="auto"/>
    </w:pPr>
    <w:rPr>
      <w:rFonts w:ascii="Times New Roman" w:hAnsi="Times New Roman" w:eastAsia="Times New Roman" w:cs="Times New Roman"/>
      <w:bCs/>
      <w:sz w:val="24"/>
      <w:szCs w:val="24"/>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Tijeloteksta">
    <w:name w:val="Body Text"/>
    <w:basedOn w:val="Normal"/>
    <w:link w:val="TijelotekstaChar"/>
    <w:rsid w:val="003D00FF"/>
    <w:pPr>
      <w:jc w:val="both"/>
    </w:pPr>
    <w:rPr>
      <w:bCs w:val="false"/>
    </w:rPr>
  </w:style>
  <w:style w:type="character" w:styleId="TijelotekstaChar" w:customStyle="true">
    <w:name w:val="Tijelo teksta Char"/>
    <w:basedOn w:val="Zadanifontodlomka"/>
    <w:link w:val="Tijeloteksta"/>
    <w:rsid w:val="003D00FF"/>
    <w:rPr>
      <w:rFonts w:ascii="Times New Roman" w:hAnsi="Times New Roman" w:eastAsia="Times New Roman" w:cs="Times New Roman"/>
      <w:sz w:val="24"/>
      <w:szCs w:val="24"/>
      <w:lang w:eastAsia="hr-HR"/>
    </w:rPr>
  </w:style>
  <w:style w:type="character" w:styleId="Brojstranice">
    <w:name w:val="page number"/>
    <w:basedOn w:val="Zadanifontodlomka"/>
    <w:rsid w:val="003D00FF"/>
  </w:style>
  <w:style w:type="paragraph" w:styleId="Zaglavlje">
    <w:name w:val="header"/>
    <w:basedOn w:val="Normal"/>
    <w:link w:val="ZaglavljeChar"/>
    <w:rsid w:val="003D00FF"/>
    <w:pPr>
      <w:tabs>
        <w:tab w:val="center" w:pos="4536"/>
        <w:tab w:val="right" w:pos="9072"/>
      </w:tabs>
    </w:pPr>
    <w:rPr>
      <w:bCs w:val="false"/>
    </w:rPr>
  </w:style>
  <w:style w:type="character" w:styleId="ZaglavljeChar" w:customStyle="true">
    <w:name w:val="Zaglavlje Char"/>
    <w:basedOn w:val="Zadanifontodlomka"/>
    <w:link w:val="Zaglavlje"/>
    <w:rsid w:val="003D00FF"/>
    <w:rPr>
      <w:rFonts w:ascii="Times New Roman" w:hAnsi="Times New Roman" w:eastAsia="Times New Roman" w:cs="Times New Roman"/>
      <w:sz w:val="24"/>
      <w:szCs w:val="24"/>
      <w:lang w:eastAsia="hr-HR"/>
    </w:rPr>
  </w:style>
  <w:style w:type="paragraph" w:styleId="Podnoje">
    <w:name w:val="footer"/>
    <w:basedOn w:val="Normal"/>
    <w:link w:val="PodnojeChar"/>
    <w:rsid w:val="003D00FF"/>
    <w:pPr>
      <w:tabs>
        <w:tab w:val="center" w:pos="4536"/>
        <w:tab w:val="right" w:pos="9072"/>
      </w:tabs>
    </w:pPr>
    <w:rPr>
      <w:bCs w:val="false"/>
    </w:rPr>
  </w:style>
  <w:style w:type="character" w:styleId="PodnojeChar" w:customStyle="true">
    <w:name w:val="Podnožje Char"/>
    <w:basedOn w:val="Zadanifontodlomka"/>
    <w:link w:val="Podnoje"/>
    <w:rsid w:val="003D00FF"/>
    <w:rPr>
      <w:rFonts w:ascii="Times New Roman" w:hAnsi="Times New Roman" w:eastAsia="Times New Roman" w:cs="Times New Roman"/>
      <w:sz w:val="24"/>
      <w:szCs w:val="24"/>
      <w:lang w:eastAsia="hr-HR"/>
    </w:rPr>
  </w:style>
  <w:style w:type="character" w:styleId="Tekstrezerviranogmjesta">
    <w:name w:val="Placeholder Text"/>
    <w:basedOn w:val="Zadanifontodlomka"/>
    <w:uiPriority w:val="99"/>
    <w:semiHidden/>
    <w:rsid w:val="00D03105"/>
    <w:rPr>
      <w:color w:val="808080"/>
      <w:bdr w:val="none" w:color="auto" w:sz="0" w:space="0"/>
      <w:shd w:val="clear" w:color="auto" w:fill="CCFFFF"/>
    </w:rPr>
  </w:style>
  <w:style w:type="character" w:styleId="eSPISCCParagraphDefaultFont" w:customStyle="true">
    <w:name w:val="eSPIS_CC_Paragraph Default Font"/>
    <w:basedOn w:val="Zadanifontodlomka"/>
    <w:rsid w:val="00D03105"/>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D03105"/>
    <w:rPr>
      <w:bdr w:val="none" w:color="auto" w:sz="0" w:space="0"/>
      <w:shd w:val="clear" w:color="auto" w:fill="FFFFCC"/>
      <w:lang w:val="hr-HR"/>
    </w:rPr>
  </w:style>
  <w:style w:type="character" w:styleId="PozadinaSvijetloCrvena" w:customStyle="true">
    <w:name w:val="Pozadina_SvijetloCrvena"/>
    <w:basedOn w:val="eSPISCCParagraphDefaultFont"/>
    <w:rsid w:val="00D03105"/>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D03105"/>
    <w:rPr>
      <w:rFonts w:ascii="Times New Roman" w:hAnsi="Times New Roman" w:cs="Times New Roman"/>
      <w:sz w:val="24"/>
      <w:bdr w:val="none" w:color="auto" w:sz="0" w:space="0"/>
      <w:shd w:val="clear" w:color="auto" w:fill="CCFFCC"/>
      <w:lang w:val="hr-HR"/>
    </w:rPr>
  </w:style>
  <w:style w:type="paragraph" w:styleId="Odlomakpopisa">
    <w:name w:val="List Paragraph"/>
    <w:basedOn w:val="Normal"/>
    <w:uiPriority w:val="34"/>
    <w:qFormat/>
    <w:rsid w:val="00785A9D"/>
    <w:pPr>
      <w:ind w:left="720"/>
      <w:contextualSpacing/>
    </w:pPr>
  </w:style>
  <w:style w:type="paragraph" w:styleId="Tekstbalonia">
    <w:name w:val="Balloon Text"/>
    <w:basedOn w:val="Normal"/>
    <w:link w:val="TekstbaloniaChar"/>
    <w:uiPriority w:val="99"/>
    <w:semiHidden/>
    <w:unhideWhenUsed/>
    <w:rsid w:val="0062126D"/>
    <w:rPr>
      <w:rFonts w:ascii="Segoe UI" w:hAnsi="Segoe UI" w:cs="Segoe UI"/>
      <w:sz w:val="18"/>
      <w:szCs w:val="18"/>
    </w:rPr>
  </w:style>
  <w:style w:type="character" w:styleId="TekstbaloniaChar" w:customStyle="true">
    <w:name w:val="Tekst balončića Char"/>
    <w:basedOn w:val="Zadanifontodlomka"/>
    <w:link w:val="Tekstbalonia"/>
    <w:uiPriority w:val="99"/>
    <w:semiHidden/>
    <w:rsid w:val="0062126D"/>
    <w:rPr>
      <w:rFonts w:ascii="Segoe UI" w:hAnsi="Segoe UI" w:eastAsia="Times New Roman" w:cs="Segoe UI"/>
      <w:bCs/>
      <w:sz w:val="18"/>
      <w:szCs w:val="18"/>
      <w:lang w:eastAsia="hr-HR"/>
    </w:rPr>
  </w:style>
</w:styles>
</file>

<file path=word/webSettings.xml><?xml version="1.0" encoding="utf-8"?>
<w:webSetting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89515668">
      <w:bodyDiv w:val="true"/>
      <w:marLeft w:val="0"/>
      <w:marRight w:val="0"/>
      <w:marTop w:val="0"/>
      <w:marBottom w:val="0"/>
      <w:divBdr>
        <w:top w:val="none" w:color="auto" w:sz="0" w:space="0"/>
        <w:left w:val="none" w:color="auto" w:sz="0" w:space="0"/>
        <w:bottom w:val="none" w:color="auto" w:sz="0" w:space="0"/>
        <w:right w:val="none" w:color="auto" w:sz="0" w:space="0"/>
      </w:divBdr>
    </w:div>
    <w:div w:id="1628900381">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header3.xml" Type="http://schemas.openxmlformats.org/officeDocument/2006/relationships/header" Id="rId13"/><Relationship Target="numbering.xml" Type="http://schemas.openxmlformats.org/officeDocument/2006/relationships/numbering" Id="rId3"/><Relationship Target="footnotes.xml" Type="http://schemas.openxmlformats.org/officeDocument/2006/relationships/footnotes" Id="rId7"/><Relationship Target="footer2.xml" Type="http://schemas.openxmlformats.org/officeDocument/2006/relationships/footer" Id="rId12"/><Relationship Target="../customXml/item2.xml" Type="http://schemas.openxmlformats.org/officeDocument/2006/relationships/customXml" Id="rId2"/><Relationship Target="theme/theme1.xml" Type="http://schemas.openxmlformats.org/officeDocument/2006/relationships/theme" Id="rId16"/><Relationship Target="../customXml/item1.xml" Type="http://schemas.openxmlformats.org/officeDocument/2006/relationships/customXml" Id="rId1"/><Relationship Target="webSettings.xml" Type="http://schemas.openxmlformats.org/officeDocument/2006/relationships/webSettings" Id="rId6"/><Relationship Target="footer1.xml" Type="http://schemas.openxmlformats.org/officeDocument/2006/relationships/footer" Id="rId11"/><Relationship Target="settings.xml" Type="http://schemas.openxmlformats.org/officeDocument/2006/relationships/settings" Id="rId5"/><Relationship Target="fontTable.xml" Type="http://schemas.openxmlformats.org/officeDocument/2006/relationships/fontTable" Id="rId15"/><Relationship Target="header2.xml" Type="http://schemas.openxmlformats.org/officeDocument/2006/relationships/header" Id="rId10"/><Relationship Target="styles.xml" Type="http://schemas.openxmlformats.org/officeDocument/2006/relationships/styles" Id="rId4"/><Relationship Target="header1.xml" Type="http://schemas.openxmlformats.org/officeDocument/2006/relationships/header" Id="rId9"/><Relationship Target="footer3.xml" Type="http://schemas.openxmlformats.org/officeDocument/2006/relationships/footer" Id="rId14"/></Relationships>
</file>

<file path=word/_rels/settings.xml.rels><?xml version="1.0" encoding="UTF-8" standalone="yes"?><Relationships xmlns="http://schemas.openxmlformats.org/package/2006/relationships"><Relationship TargetMode="External" Target="file:///C:\IcmsRichClientWAS7\MasterTemplate.dotm" Type="http://schemas.openxmlformats.org/officeDocument/2006/relationships/attachedTemplate" Id="rId1"/></Relationships>
</file>

<file path=word/theme/theme1.xml><?xml version="1.0" encoding="utf-8"?>
<a:theme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5</izvorni_sadrzaj>
    <derivirana_varijabla naziv="DomainObject.Prostorija.Naziv_1">Soba 5</derivirana_varijabla>
  </DomainObject.Prostorija.Naziv>
  <DomainObject.Prostorija.Oznaka>
    <izvorni_sadrzaj>5</izvorni_sadrzaj>
    <derivirana_varijabla naziv="DomainObject.Prostorija.Oznaka_1">5</derivirana_varijabla>
  </DomainObject.Prostorija.Oznaka>
  <DomainObject.Obrazlozenje>
    <izvorni_sadrzaj/>
    <derivirana_varijabla naziv="DomainObject.Obrazlozenje_1"/>
  </DomainObject.Obrazlozenje>
  <DomainObject.StvarniPocetakDatum>
    <izvorni_sadrzaj>8. studenog 2017.</izvorni_sadrzaj>
    <derivirana_varijabla naziv="DomainObject.StvarniPocetakDatum_1">8. studenog 2017.</derivirana_varijabla>
  </DomainObject.StvarniPocetakDatum>
  <DomainObject.StvarniZavrsetakDatum>
    <izvorni_sadrzaj>8. studenog 2017.</izvorni_sadrzaj>
    <derivirana_varijabla naziv="DomainObject.StvarniZavrsetakDatum_1">8. studenog 2017.</derivirana_varijabla>
  </DomainObject.StvarniZavrsetakDatum>
  <DomainObject.PlaniraniZavrsetakDatum>
    <izvorni_sadrzaj>8. studenog 2017.</izvorni_sadrzaj>
    <derivirana_varijabla naziv="DomainObject.PlaniraniZavrsetakDatum_1">8. studenog 2017.</derivirana_varijabla>
  </DomainObject.PlaniraniZavrsetakDatum>
  <DomainObject.PlaniraniPocetakDatum>
    <izvorni_sadrzaj>8. studenog 2017.</izvorni_sadrzaj>
    <derivirana_varijabla naziv="DomainObject.PlaniraniPocetakDatum_1">8. studenog 2017.</derivirana_varijabla>
  </DomainObject.PlaniraniPocetakDatum>
  <DomainObject.StvarniPocetakVrijeme>
    <izvorni_sadrzaj>12:15</izvorni_sadrzaj>
    <derivirana_varijabla naziv="DomainObject.StvarniPocetakVrijeme_1">12:15</derivirana_varijabla>
  </DomainObject.StvarniPocetakVrijeme>
  <DomainObject.StvarniZavrsetakVrijeme>
    <izvorni_sadrzaj>12:30</izvorni_sadrzaj>
    <derivirana_varijabla naziv="DomainObject.StvarniZavrsetakVrijeme_1">12:30</derivirana_varijabla>
  </DomainObject.StvarniZavrsetakVrijeme>
  <DomainObject.PlaniraniZavrsetakVrijeme>
    <izvorni_sadrzaj>12:20</izvorni_sadrzaj>
    <derivirana_varijabla naziv="DomainObject.PlaniraniZavrsetakVrijeme_1">12:20</derivirana_varijabla>
  </DomainObject.PlaniraniZavrsetakVrijeme>
  <DomainObject.PlaniraniPocetakVrijeme>
    <izvorni_sadrzaj>12:15</izvorni_sadrzaj>
    <derivirana_varijabla naziv="DomainObject.PlaniraniPocetakVrijeme_1">12:15</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2</izvorni_sadrzaj>
    <derivirana_varijabla naziv="DomainObject.Zapisnik.BrojStranica_1">2</derivirana_varijabla>
  </DomainObject.Zapisnik.BrojStranica>
  <DomainObject.Zapisnik.DatumKreiranja>
    <izvorni_sadrzaj>8. studenog 2017.</izvorni_sadrzaj>
    <derivirana_varijabla naziv="DomainObject.Zapisnik.DatumKreiranja_1">8. studenog 2017.</derivirana_varijabla>
  </DomainObject.Zapisnik.DatumKreiranja>
  <DomainObject.Zapisnik.ImovinskaKorist>
    <izvorni_sadrzaj/>
    <derivirana_varijabla naziv="DomainObject.Zapisnik.ImovinskaKorist_1"/>
  </DomainObject.Zapisnik.ImovinskaKorist>
  <DomainObject.Zapisnik.Oznaka>
    <izvorni_sadrzaj>St-505/2016-33</izvorni_sadrzaj>
    <derivirana_varijabla naziv="DomainObject.Zapisnik.Oznaka_1">St-505/2016-33</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505</izvorni_sadrzaj>
    <derivirana_varijabla naziv="DomainObject.Predmet.Broj_1">505</derivirana_varijabla>
  </DomainObject.Predmet.Broj>
  <DomainObject.Predmet.DatumApsolutneZastare>
    <izvorni_sadrzaj/>
    <derivirana_varijabla naziv="DomainObject.Predmet.DatumApsolutneZastare_1"/>
  </DomainObject.Predmet.DatumApsolutneZastare>
  <DomainObject.Predmet.DatumArhiviranja>
    <izvorni_sadrzaj>2. siječnja 2018.</izvorni_sadrzaj>
    <derivirana_varijabla naziv="DomainObject.Predmet.DatumArhiviranja_1">2. siječnja 2018.</derivirana_varijabla>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ožujka 2016.</izvorni_sadrzaj>
    <derivirana_varijabla naziv="DomainObject.Predmet.DatumOsnivanja_1">21.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 prosinca 2017.</izvorni_sadrzaj>
    <derivirana_varijabla naziv="DomainObject.Predmet.DatumRjesavanja_1">1. prosinca 2017.</derivirana_varijabla>
  </DomainObject.Predmet.DatumRjesavanja>
  <DomainObject.Predmet.DatumRokaCuvanja>
    <izvorni_sadrzaj>19. prosinca 2047.</izvorni_sadrzaj>
    <derivirana_varijabla naziv="DomainObject.Predmet.DatumRokaCuvanja_1">19. prosinca 2047.</derivirana_varijabla>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2. siječnja 2018.</izvorni_sadrzaj>
    <derivirana_varijabla naziv="DomainObject.Predmet.DatumZatvaranja_1">2. siječnja 2018.</derivirana_varijabla>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hr.ibm.icms.common.model.sluzbeneosobe.UstrojstvenaJedinica@644b644b[id=5801, dbStatus=null, naziv=Sudska pisarnica, oznaka=null, sudac=null]</izvorni_sadrzaj>
    <derivirana_varijabla naziv="DomainObject.Predmet.MjestoCuvanja_1">hr.ibm.icms.common.model.sluzbeneosobe.UstrojstvenaJedinica@644b644b[id=5801, dbStatus=null, naziv=Sudska pisarnica, oznaka=null, sudac=null]</derivirana_varijabla>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St-505/2016</izvorni_sadrzaj>
    <derivirana_varijabla naziv="DomainObject.Predmet.OznakaBroj_1">St-505/2016</derivirana_varijabla>
  </DomainObject.Predmet.OznakaBroj>
  <DomainObject.Predmet.OznakaBrojOptuznogAkta>
    <izvorni_sadrzaj/>
    <derivirana_varijabla naziv="DomainObject.Predmet.OznakaBrojOptuznogAkta_1"/>
  </DomainObject.Predmet.OznakaBrojOptuznogAkta>
  <DomainObject.Predmet.PredmetRijesio.Ime>
    <izvorni_sadrzaj>Adrijana</izvorni_sadrzaj>
    <derivirana_varijabla naziv="DomainObject.Predmet.PredmetRijesio.Ime_1">Adrijana</derivirana_varijabla>
  </DomainObject.Predmet.PredmetRijesio.Ime>
  <DomainObject.Predmet.PredmetRijesio.Oib>
    <izvorni_sadrzaj/>
    <derivirana_varijabla naziv="DomainObject.Predmet.PredmetRijesio.Oib_1"/>
  </DomainObject.Predmet.PredmetRijesio.Oib>
  <DomainObject.Predmet.PredmetRijesio.Prezime>
    <izvorni_sadrzaj>Labinjan Skok</izvorni_sadrzaj>
    <derivirana_varijabla naziv="DomainObject.Predmet.PredmetRijesio.Prezime_1">Labinjan Skok</derivirana_varijabla>
  </DomainObject.Predmet.PredmetRijesio.Prezime>
  <DomainObject.Predmet.PrimjedbaSuca>
    <izvorni_sadrzaj/>
    <derivirana_varijabla naziv="DomainObject.Predmet.PrimjedbaSuca_1"/>
  </DomainObject.Predmet.PrimjedbaSuca>
  <DomainObject.Predmet.ProtustrankaFormated>
    <izvorni_sadrzaj>  BE TOURS d.o.o. NOVA VAS zastupanog po punomoćniku Bratan Đelilović</izvorni_sadrzaj>
    <derivirana_varijabla naziv="DomainObject.Predmet.ProtustrankaFormated_1">  BE TOURS d.o.o. NOVA VAS zastupanog po punomoćniku Bratan Đelilović</derivirana_varijabla>
  </DomainObject.Predmet.ProtustrankaFormated>
  <DomainObject.Predmet.ProtustrankaFormatedOIB>
    <izvorni_sadrzaj>  BE TOURS d.o.o. NOVA VAS, OIB 35517742318 zastupanog po punomoćniku Bratan Đelilović</izvorni_sadrzaj>
    <derivirana_varijabla naziv="DomainObject.Predmet.ProtustrankaFormatedOIB_1">  BE TOURS d.o.o. NOVA VAS, OIB 35517742318 zastupanog po punomoćniku Bratan Đelilović</derivirana_varijabla>
  </DomainObject.Predmet.ProtustrankaFormatedOIB>
  <DomainObject.Predmet.ProtustrankaFormatedWithAdress>
    <izvorni_sadrzaj> BE TOURS d.o.o. NOVA VAS, Trg Rotonda 5, 52446 Nova Vas zastupanog po punomoćniku Bratan Đelilović</izvorni_sadrzaj>
    <derivirana_varijabla naziv="DomainObject.Predmet.ProtustrankaFormatedWithAdress_1"> BE TOURS d.o.o. NOVA VAS, Trg Rotonda 5, 52446 Nova Vas zastupanog po punomoćniku Bratan Đelilović</derivirana_varijabla>
  </DomainObject.Predmet.ProtustrankaFormatedWithAdress>
  <DomainObject.Predmet.ProtustrankaFormatedWithAdressOIB>
    <izvorni_sadrzaj> BE TOURS d.o.o. NOVA VAS, OIB 35517742318, Trg Rotonda 5, 52446 Nova Vas zastupanog po punomoćniku Bratan Đelilović</izvorni_sadrzaj>
    <derivirana_varijabla naziv="DomainObject.Predmet.ProtustrankaFormatedWithAdressOIB_1"> BE TOURS d.o.o. NOVA VAS, OIB 35517742318, Trg Rotonda 5, 52446 Nova Vas zastupanog po punomoćniku Bratan Đelilović</derivirana_varijabla>
  </DomainObject.Predmet.ProtustrankaFormatedWithAdressOIB>
  <DomainObject.Predmet.ProtustrankaWithAdress>
    <izvorni_sadrzaj>BE TOURS d.o.o. NOVA VAS Trg Rotonda 5, 52446 Nova Vas</izvorni_sadrzaj>
    <derivirana_varijabla naziv="DomainObject.Predmet.ProtustrankaWithAdress_1">BE TOURS d.o.o. NOVA VAS Trg Rotonda 5, 52446 Nova Vas</derivirana_varijabla>
  </DomainObject.Predmet.ProtustrankaWithAdress>
  <DomainObject.Predmet.ProtustrankaWithAdressOIB>
    <izvorni_sadrzaj>BE TOURS d.o.o. NOVA VAS, OIB 35517742318, Trg Rotonda 5, 52446 Nova Vas</izvorni_sadrzaj>
    <derivirana_varijabla naziv="DomainObject.Predmet.ProtustrankaWithAdressOIB_1">BE TOURS d.o.o. NOVA VAS, OIB 35517742318, Trg Rotonda 5, 52446 Nova Vas</derivirana_varijabla>
  </DomainObject.Predmet.ProtustrankaWithAdressOIB>
  <DomainObject.Predmet.ProtustrankaNazivFormated>
    <izvorni_sadrzaj>BE TOURS d.o.o. NOVA VAS</izvorni_sadrzaj>
    <derivirana_varijabla naziv="DomainObject.Predmet.ProtustrankaNazivFormated_1">BE TOURS d.o.o. NOVA VAS</derivirana_varijabla>
  </DomainObject.Predmet.ProtustrankaNazivFormated>
  <DomainObject.Predmet.ProtustrankaNazivFormatedOIB>
    <izvorni_sadrzaj>BE TOURS d.o.o. NOVA VAS, OIB 35517742318</izvorni_sadrzaj>
    <derivirana_varijabla naziv="DomainObject.Predmet.ProtustrankaNazivFormatedOIB_1">BE TOURS d.o.o. NOVA VAS, OIB 35517742318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Soba 5</izvorni_sadrzaj>
    <derivirana_varijabla naziv="DomainObject.Predmet.Referada.Prostorija.Naziv_1">Soba 5</derivirana_varijabla>
  </DomainObject.Predmet.Referada.Prostorija.Naziv>
  <DomainObject.Predmet.Referada.Prostorija.Oznaka>
    <izvorni_sadrzaj>5</izvorni_sadrzaj>
    <derivirana_varijabla naziv="DomainObject.Predmet.Referada.Prostorija.Oznaka_1">5</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Adrijana Labinjan Skok</izvorni_sadrzaj>
    <derivirana_varijabla naziv="DomainObject.Predmet.Referada.Sudac_1">Adrijana Labinjan Skok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Sudska pisarnica</izvorni_sadrzaj>
    <derivirana_varijabla naziv="DomainObject.Predmet.TrenutnaLokacijaSpisa.Naziv_1">Sudska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271027.45</izvorni_sadrzaj>
    <derivirana_varijabla naziv="DomainObject.Predmet.TrenutnaVrijednost_1">271027.45</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Jelena Kešac</izvorni_sadrzaj>
    <derivirana_varijabla naziv="DomainObject.Predmet.Zapisnicar_1">Jelena Kešac</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BE TOURS d.o.o. NOVA VAS zastupanog po punomoćniku Bratan Đelilović</item>
    </izvorni_sadrzaj>
    <derivirana_varijabla naziv="DomainObject.Predmet.ProtuStrankaListFormated_1">
      <item>BE TOURS d.o.o. NOVA VAS zastupanog po punomoćniku Bratan Đelilović</item>
    </derivirana_varijabla>
  </DomainObject.Predmet.ProtuStrankaListFormated>
  <DomainObject.Predmet.ProtuStrankaListFormatedOIB>
    <izvorni_sadrzaj>
      <item>BE TOURS d.o.o. NOVA VAS, OIB 35517742318 zastupanog po punomoćniku Bratan Đelilović</item>
    </izvorni_sadrzaj>
    <derivirana_varijabla naziv="DomainObject.Predmet.ProtuStrankaListFormatedOIB_1">
      <item>BE TOURS d.o.o. NOVA VAS, OIB 35517742318 zastupanog po punomoćniku Bratan Đelilović</item>
    </derivirana_varijabla>
  </DomainObject.Predmet.ProtuStrankaListFormatedOIB>
  <DomainObject.Predmet.ProtuStrankaListFormatedWithAdress>
    <izvorni_sadrzaj>
      <item>BE TOURS d.o.o. NOVA VAS, Trg Rotonda 5, 52446 Nova Vas zastupanog po punomoćniku Bratan Đelilović</item>
    </izvorni_sadrzaj>
    <derivirana_varijabla naziv="DomainObject.Predmet.ProtuStrankaListFormatedWithAdress_1">
      <item>BE TOURS d.o.o. NOVA VAS, Trg Rotonda 5, 52446 Nova Vas zastupanog po punomoćniku Bratan Đelilović</item>
    </derivirana_varijabla>
  </DomainObject.Predmet.ProtuStrankaListFormatedWithAdress>
  <DomainObject.Predmet.ProtuStrankaListFormatedWithAdressOIB>
    <izvorni_sadrzaj>
      <item>BE TOURS d.o.o. NOVA VAS, OIB 35517742318, Trg Rotonda 5, 52446 Nova Vas zastupanog po punomoćniku Bratan Đelilović</item>
    </izvorni_sadrzaj>
    <derivirana_varijabla naziv="DomainObject.Predmet.ProtuStrankaListFormatedWithAdressOIB_1">
      <item>BE TOURS d.o.o. NOVA VAS, OIB 35517742318, Trg Rotonda 5, 52446 Nova Vas zastupanog po punomoćniku Bratan Đelilović</item>
    </derivirana_varijabla>
  </DomainObject.Predmet.ProtuStrankaListFormatedWithAdressOIB>
  <DomainObject.Predmet.ProtuStrankaListNazivFormated>
    <izvorni_sadrzaj>
      <item>BE TOURS d.o.o. NOVA VAS</item>
    </izvorni_sadrzaj>
    <derivirana_varijabla naziv="DomainObject.Predmet.ProtuStrankaListNazivFormated_1">
      <item>BE TOURS d.o.o. NOVA VAS</item>
    </derivirana_varijabla>
  </DomainObject.Predmet.ProtuStrankaListNazivFormated>
  <DomainObject.Predmet.ProtuStrankaListNazivFormatedOIB>
    <izvorni_sadrzaj>
      <item>BE TOURS d.o.o. NOVA VAS, OIB 35517742318</item>
    </izvorni_sadrzaj>
    <derivirana_varijabla naziv="DomainObject.Predmet.ProtuStrankaListNazivFormatedOIB_1">
      <item>BE TOURS d.o.o. NOVA VAS, OIB 35517742318</item>
    </derivirana_varijabla>
  </DomainObject.Predmet.ProtuStrankaListNazivFormatedOIB>
  <DomainObject.Predmet.OstaliListFormated>
    <izvorni_sadrzaj>
      <item>Bratan Đelilović punomoćnik sudionika u postupku BE TOURS d.o.o. NOVA VAS</item>
    </izvorni_sadrzaj>
    <derivirana_varijabla naziv="DomainObject.Predmet.OstaliListFormated_1">
      <item>Bratan Đelilović punomoćnik sudionika u postupku BE TOURS d.o.o. NOVA VAS</item>
    </derivirana_varijabla>
  </DomainObject.Predmet.OstaliListFormated>
  <DomainObject.Predmet.OstaliListFormatedOIB>
    <izvorni_sadrzaj>
      <item>Bratan Đelilović, OIB 40207261349 punomoćnik sudionika u postupku BE TOURS d.o.o. NOVA VAS</item>
    </izvorni_sadrzaj>
    <derivirana_varijabla naziv="DomainObject.Predmet.OstaliListFormatedOIB_1">
      <item>Bratan Đelilović, OIB 40207261349 punomoćnik sudionika u postupku BE TOURS d.o.o. NOVA VAS</item>
    </derivirana_varijabla>
  </DomainObject.Predmet.OstaliListFormatedOIB>
  <DomainObject.Predmet.OstaliListFormatedWithAdress>
    <izvorni_sadrzaj>
      <item>Bratan Đelilović, Trg Rotonda 5, 52446 Nova Vas punomoćnik sudionika u postupku BE TOURS d.o.o. NOVA VAS</item>
    </izvorni_sadrzaj>
    <derivirana_varijabla naziv="DomainObject.Predmet.OstaliListFormatedWithAdress_1">
      <item>Bratan Đelilović, Trg Rotonda 5, 52446 Nova Vas punomoćnik sudionika u postupku BE TOURS d.o.o. NOVA VAS</item>
    </derivirana_varijabla>
  </DomainObject.Predmet.OstaliListFormatedWithAdress>
  <DomainObject.Predmet.OstaliListFormatedWithAdressOIB>
    <izvorni_sadrzaj>
      <item>Bratan Đelilović, OIB 40207261349, Trg Rotonda 5, 52446 Nova Vas punomoćnik sudionika u postupku BE TOURS d.o.o. NOVA VAS</item>
    </izvorni_sadrzaj>
    <derivirana_varijabla naziv="DomainObject.Predmet.OstaliListFormatedWithAdressOIB_1">
      <item>Bratan Đelilović, OIB 40207261349, Trg Rotonda 5, 52446 Nova Vas punomoćnik sudionika u postupku BE TOURS d.o.o. NOVA VAS</item>
    </derivirana_varijabla>
  </DomainObject.Predmet.OstaliListFormatedWithAdressOIB>
  <DomainObject.Predmet.OstaliListNazivFormated>
    <izvorni_sadrzaj>
      <item>Bratan Đelilović</item>
    </izvorni_sadrzaj>
    <derivirana_varijabla naziv="DomainObject.Predmet.OstaliListNazivFormated_1">
      <item>Bratan Đelilović</item>
    </derivirana_varijabla>
  </DomainObject.Predmet.OstaliListNazivFormated>
  <DomainObject.Predmet.OstaliListNazivFormatedOIB>
    <izvorni_sadrzaj>
      <item>Bratan Đelilović, OIB 40207261349</item>
    </izvorni_sadrzaj>
    <derivirana_varijabla naziv="DomainObject.Predmet.OstaliListNazivFormatedOIB_1">
      <item>Bratan Đelilović, OIB 40207261349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siječnja 2018.</izvorni_sadrzaj>
    <derivirana_varijabla naziv="DomainObject.Datum_1">16. siječnja 2018.</derivirana_varijabla>
  </DomainObject.Datum>
  <DomainObject.PoslovniBrojDokumenta>
    <izvorni_sadrzaj>St-505/2016-33</izvorni_sadrzaj>
    <derivirana_varijabla naziv="DomainObject.PoslovniBrojDokumenta_1">St-505/2016-33</derivirana_varijabla>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BE TOURS d.o.o. NOVA VAS</izvorni_sadrzaj>
    <derivirana_varijabla naziv="DomainObject.Predmet.ProtustrankaIDrugi_1">BE TOURS d.o.o. NOVA VAS</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BE TOURS d.o.o. NOVA VAS, OIB 35517742318, Trg Rotonda 5, 52446 Nova Vas</izvorni_sadrzaj>
    <derivirana_varijabla naziv="DomainObject.Predmet.ProtustrankaIDrugiAdressOIB_1">BE TOURS d.o.o. NOVA VAS, OIB 35517742318, Trg Rotonda 5, 52446 Nova Vas</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30. studenog 2017.</izvorni_sadrzaj>
    <derivirana_varijabla naziv="DomainObject.Predmet.OdlukaRjesenje.DatumDonosenjaOdluke_1">30. studenog 2017.</derivirana_varijabla>
  </DomainObject.Predmet.OdlukaRjesenje.DatumDonosenjaOdluke>
  <DomainObject.Predmet.OdlukaRjesenje.DatumPravomocnosti>
    <izvorni_sadrzaj>19. prosinca 2017.</izvorni_sadrzaj>
    <derivirana_varijabla naziv="DomainObject.Predmet.OdlukaRjesenje.DatumPravomocnosti_1">19. prosinca 2017.</derivirana_varijabla>
  </DomainObject.Predmet.OdlukaRjesenje.DatumPravomocnosti>
  <DomainObject.Predmet.OdlukaRjesenje.Oznaka>
    <izvorni_sadrzaj>St-505/2016-36</izvorni_sadrzaj>
    <derivirana_varijabla naziv="DomainObject.Predmet.OdlukaRjesenje.Oznaka_1">St-505/2016-36</derivirana_varijabla>
  </DomainObject.Predmet.OdlukaRjesenje.Oznaka>
  <DomainObject.Predmet.SudioniciListNaziv>
    <izvorni_sadrzaj>
      <item>FINANCIJSKA AGENCIJA, RC RIJEKA, PODRUŽNICA PULA, PULA</item>
      <item>BE TOURS d.o.o. NOVA VAS</item>
      <item>Bratan Đelilović</item>
    </izvorni_sadrzaj>
    <derivirana_varijabla naziv="DomainObject.Predmet.SudioniciListNaziv_1">
      <item>FINANCIJSKA AGENCIJA, RC RIJEKA, PODRUŽNICA PULA, PULA</item>
      <item>BE TOURS d.o.o. NOVA VAS</item>
      <item>Bratan Đelilović</item>
    </derivirana_varijabla>
  </DomainObject.Predmet.SudioniciListNaziv>
  <DomainObject.Predmet.SudioniciListAdressOIB>
    <izvorni_sadrzaj>
      <item>FINANCIJSKA AGENCIJA, RC RIJEKA, PODRUŽNICA PULA, PULA, OIB 85821130368, Giardini 5,52100 Pula</item>
      <item>BE TOURS d.o.o. NOVA VAS, OIB 35517742318, Trg Rotonda 5,52446 Nova Vas</item>
      <item>Bratan Đelilović, OIB 40207261349, Trg Rotonda 5,52446 Nova Vas</item>
    </izvorni_sadrzaj>
    <derivirana_varijabla naziv="DomainObject.Predmet.SudioniciListAdressOIB_1">
      <item>FINANCIJSKA AGENCIJA, RC RIJEKA, PODRUŽNICA PULA, PULA, OIB 85821130368, Giardini 5,52100 Pula</item>
      <item>BE TOURS d.o.o. NOVA VAS, OIB 35517742318, Trg Rotonda 5,52446 Nova Vas</item>
      <item>Bratan Đelilović, OIB 40207261349, Trg Rotonda 5,52446 Nova Vas</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35517742318</item>
      <item>, OIB 40207261349</item>
    </izvorni_sadrzaj>
    <derivirana_varijabla naziv="DomainObject.Predmet.SudioniciListNazivOIB_1">
      <item>, OIB 85821130368</item>
      <item>, OIB 35517742318</item>
      <item>, OIB 40207261349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0E8624B-AF91-4439-9B05-6436B3A25BF0}">
  <ds:schemaRefs>
    <ds:schemaRef ds:uri="http://schemas.openxmlformats.org/officeDocument/2006/bibliography"/>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2</properties:Pages>
  <properties:Words>426</properties:Words>
  <properties:Characters>2430</properties:Characters>
  <properties:Lines>20</properties:Lines>
  <properties:Paragraphs>5</properties:Paragraphs>
  <properties:TotalTime>16</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2851</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2022-06-15T07:54:00Z</dcterms:created>
  <dc:creator>Jasmina Matika</dc:creator>
  <cp:lastModifiedBy>Sanja Prodan</cp:lastModifiedBy>
  <cp:lastPrinted>2022-02-03T09:18:00Z</cp:lastPrinted>
  <dcterms:modified xmlns:xsi="http://www.w3.org/2001/XMLSchema-instance" xsi:type="dcterms:W3CDTF">2022-06-15T08:42:00Z</dcterms:modified>
  <cp:revision>4</cp:revision>
  <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St-505/2016-33 / Zapisnik - Završno ročište vjerovnika</vt:lpwstr>
  </prop:property>
  <prop:property fmtid="{D5CDD505-2E9C-101B-9397-08002B2CF9AE}" pid="4" name="CC_coloring">
    <vt:bool>true</vt:bool>
  </prop:property>
  <prop:property fmtid="{D5CDD505-2E9C-101B-9397-08002B2CF9AE}" pid="5" name="BrojStranica">
    <vt:i4>2</vt:i4>
  </prop:property>
</prop:Properties>
</file>